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8346F" w:rsidRDefault="007E7A73" w:rsidP="007E7A73">
      <w:pPr>
        <w:pStyle w:val="1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УДК 338.22.01</w:t>
      </w:r>
    </w:p>
    <w:p w14:paraId="00000002" w14:textId="6C159016" w:rsidR="0078346F" w:rsidRDefault="007D6B1B" w:rsidP="007E7A7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ИНСТРУМЕНТЫ</w:t>
      </w:r>
      <w:r w:rsidR="007E7A73">
        <w:rPr>
          <w:rFonts w:ascii="Times New Roman" w:eastAsia="Times New Roman" w:hAnsi="Times New Roman" w:cs="Times New Roman"/>
          <w:b/>
          <w:sz w:val="24"/>
          <w:szCs w:val="24"/>
        </w:rPr>
        <w:t xml:space="preserve"> ЦИФРОВОЙ ЭКОНОМИКИ</w:t>
      </w:r>
    </w:p>
    <w:p w14:paraId="197635F3" w14:textId="14D58759" w:rsidR="007E7A73" w:rsidRDefault="007D6B1B" w:rsidP="007E7A7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INSTRUMENTY</w:t>
      </w:r>
      <w:r w:rsidR="007E7A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THE DEVELOPMENT OF THE DIGITAL ECONOMY</w:t>
      </w:r>
    </w:p>
    <w:p w14:paraId="00000003" w14:textId="77777777" w:rsidR="0078346F" w:rsidRDefault="007E7A73" w:rsidP="007E7A7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Миниханов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Т.Р.</w:t>
      </w:r>
    </w:p>
    <w:p w14:paraId="1C97A3B2" w14:textId="006F9A4A" w:rsidR="007E7A73" w:rsidRDefault="007E7A73" w:rsidP="007E7A7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Minikhanov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T.R.</w:t>
      </w:r>
    </w:p>
    <w:p w14:paraId="75D519E0" w14:textId="77777777" w:rsidR="007E7A73" w:rsidRDefault="007E7A73" w:rsidP="007E7A7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7A73">
        <w:rPr>
          <w:rFonts w:ascii="Times New Roman" w:eastAsia="Times New Roman" w:hAnsi="Times New Roman" w:cs="Times New Roman"/>
          <w:i/>
          <w:sz w:val="24"/>
          <w:szCs w:val="24"/>
        </w:rPr>
        <w:t>Научный руководитель: Кашина Н.В. к.э.н. доцент</w:t>
      </w:r>
    </w:p>
    <w:p w14:paraId="368FDEA4" w14:textId="22DF34C7" w:rsidR="007E7A73" w:rsidRDefault="007E7A73" w:rsidP="007E7A7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A73">
        <w:rPr>
          <w:rFonts w:ascii="Times New Roman" w:eastAsia="Times New Roman" w:hAnsi="Times New Roman" w:cs="Times New Roman"/>
          <w:i/>
          <w:sz w:val="24"/>
          <w:szCs w:val="24"/>
        </w:rPr>
        <w:t>Scientific</w:t>
      </w:r>
      <w:proofErr w:type="spellEnd"/>
      <w:r w:rsidRPr="007E7A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7A73">
        <w:rPr>
          <w:rFonts w:ascii="Times New Roman" w:eastAsia="Times New Roman" w:hAnsi="Times New Roman" w:cs="Times New Roman"/>
          <w:i/>
          <w:sz w:val="24"/>
          <w:szCs w:val="24"/>
        </w:rPr>
        <w:t>adviser</w:t>
      </w:r>
      <w:proofErr w:type="spellEnd"/>
      <w:r w:rsidRPr="007E7A7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E7A73">
        <w:rPr>
          <w:rFonts w:ascii="Times New Roman" w:eastAsia="Times New Roman" w:hAnsi="Times New Roman" w:cs="Times New Roman"/>
          <w:i/>
          <w:sz w:val="24"/>
          <w:szCs w:val="24"/>
        </w:rPr>
        <w:t>Kashina</w:t>
      </w:r>
      <w:proofErr w:type="spellEnd"/>
      <w:r w:rsidRPr="007E7A73">
        <w:rPr>
          <w:rFonts w:ascii="Times New Roman" w:eastAsia="Times New Roman" w:hAnsi="Times New Roman" w:cs="Times New Roman"/>
          <w:i/>
          <w:sz w:val="24"/>
          <w:szCs w:val="24"/>
        </w:rPr>
        <w:t xml:space="preserve"> N.V. </w:t>
      </w:r>
      <w:proofErr w:type="spellStart"/>
      <w:r w:rsidRPr="007E7A73">
        <w:rPr>
          <w:rFonts w:ascii="Times New Roman" w:eastAsia="Times New Roman" w:hAnsi="Times New Roman" w:cs="Times New Roman"/>
          <w:i/>
          <w:sz w:val="24"/>
          <w:szCs w:val="24"/>
        </w:rPr>
        <w:t>Dozent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Казанский национальный исследовательский технический университет им. А.Н. Туполева-КАИ, Казань, Россия</w:t>
      </w:r>
    </w:p>
    <w:p w14:paraId="16EF594A" w14:textId="77777777" w:rsidR="007E7A73" w:rsidRDefault="007E7A73" w:rsidP="007E7A7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Tupolev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-KAI,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Kazan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статье рассмотрена сущность цифровой экономики, ее возможное влияние на будущее образование, бизнес и общественные отношения.</w:t>
      </w:r>
    </w:p>
    <w:p w14:paraId="00000004" w14:textId="121F515F" w:rsidR="0078346F" w:rsidRDefault="007E7A73" w:rsidP="007E7A7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Annotation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essence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цифровая экономика,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криптовалюта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образование.</w:t>
      </w:r>
    </w:p>
    <w:p w14:paraId="00000006" w14:textId="3180DF93" w:rsidR="0078346F" w:rsidRDefault="007E7A73" w:rsidP="007E7A73">
      <w:pPr>
        <w:pStyle w:val="1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cryptocurrency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77777777" w:rsidR="0078346F" w:rsidRDefault="007E7A73" w:rsidP="007E7A73">
      <w:pPr>
        <w:pStyle w:val="1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Экономика - одна из основных сфер человеческой жизни, определяющая правила и принципы, по которым будет функционировать социум. Во все времена видные экономисты, способные к аналитическому и философскому трудам, создавали теории распределения ресурсов, сил и возможностей их реализации и применения на практике. Владимир Ильич Ленин, Карл Маркс и Фридрих Энгельс, Адам Смит и многие другие выдающиеся личности - все они хотели предоставить своим идеям воплощение в реальности. Но кто бы мог подумать, что экономика со временем перейдет на качественно новый уровень, то есть - станет цифровой. </w:t>
      </w:r>
    </w:p>
    <w:p w14:paraId="00000008" w14:textId="77777777" w:rsidR="0078346F" w:rsidRDefault="007E7A73" w:rsidP="007E7A73">
      <w:pPr>
        <w:pStyle w:val="1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Цифровая экономика - это качественно новый уклад жизни, где деньги являются не осязаемым продуктом, а лишь цифрой на банковском счете. Обмен валютой, за которой на протяжении всей жизни каждый из нас стремится, в XXI веке может осуществляться дистанционно. Из этого вытекает множество плюсов и минусов, вызывающих противоречия у современного человека. Информационное общество стремится контролировать денежные операции индивида, что зачастую приводит к тоталитаризму со стороны государства в экономической сфере. Люди свободного общества, нежелающие мириться с этим, создают собственные деньги, ненапечатанные, но имеющие вес на рынке.</w:t>
      </w:r>
    </w:p>
    <w:p w14:paraId="00000009" w14:textId="77777777" w:rsidR="0078346F" w:rsidRDefault="007E7A73" w:rsidP="007E7A73">
      <w:pPr>
        <w:pStyle w:val="1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Речь идет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криптовалюте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Bitcoin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Ethereum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другие начинают все больше захватывать интерес населения, соответственно, захватывать и сам рынок.</w:t>
      </w:r>
    </w:p>
    <w:p w14:paraId="0000000A" w14:textId="77777777" w:rsidR="0078346F" w:rsidRDefault="007E7A73" w:rsidP="007E7A73">
      <w:pPr>
        <w:pStyle w:val="1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Доллар и Евро, которые ранее были подкреплены золотом, в настоящее время на практике являются лишь продуктом обмена, чья производительная себестоимость оказывается меньше ценностей, которые могут приобретены с помощью данных валют.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Криптовалюта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 же не имеет материальной основы. Это всего лишь число, являющееся цифровой валютой в современном мире. В отличие от привычных нам платежных средств, данная система является более конфиденциальной, что, собственно, и побуждает общество вкладываться в нее. Если взять в аргумент банковские переводы, которые полностью подконтрольны организации, через которую они осуществляются,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криптовалюта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ними имеет большую анонимность. Информация о транзакциях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биткоин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происходит без шифрования, а значит ее можно отследить. Есть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множество инструментов, таких как</w:t>
      </w:r>
      <w:r>
        <w:rPr>
          <w:rFonts w:ascii="Times New Roman" w:eastAsia="Times New Roman" w:hAnsi="Times New Roman" w:cs="Times New Roman"/>
          <w:color w:val="17181F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81F"/>
          <w:sz w:val="24"/>
          <w:szCs w:val="24"/>
          <w:highlight w:val="white"/>
        </w:rPr>
        <w:t>CoinJoin</w:t>
      </w:r>
      <w:proofErr w:type="spellEnd"/>
      <w:r>
        <w:rPr>
          <w:rFonts w:ascii="Times New Roman" w:eastAsia="Times New Roman" w:hAnsi="Times New Roman" w:cs="Times New Roman"/>
          <w:color w:val="17181F"/>
          <w:sz w:val="24"/>
          <w:szCs w:val="24"/>
          <w:highlight w:val="white"/>
        </w:rPr>
        <w:t xml:space="preserve">, которая объединяет транзакции нескольких пользователей в одну, или </w:t>
      </w:r>
      <w:proofErr w:type="spellStart"/>
      <w:r>
        <w:rPr>
          <w:rFonts w:ascii="Times New Roman" w:eastAsia="Times New Roman" w:hAnsi="Times New Roman" w:cs="Times New Roman"/>
          <w:color w:val="17181F"/>
          <w:sz w:val="24"/>
          <w:szCs w:val="24"/>
          <w:highlight w:val="white"/>
        </w:rPr>
        <w:t>майнинговый</w:t>
      </w:r>
      <w:proofErr w:type="spellEnd"/>
      <w:r>
        <w:rPr>
          <w:rFonts w:ascii="Times New Roman" w:eastAsia="Times New Roman" w:hAnsi="Times New Roman" w:cs="Times New Roman"/>
          <w:color w:val="17181F"/>
          <w:sz w:val="24"/>
          <w:szCs w:val="24"/>
          <w:highlight w:val="white"/>
        </w:rPr>
        <w:t xml:space="preserve"> пул </w:t>
      </w:r>
      <w:proofErr w:type="spellStart"/>
      <w:r>
        <w:rPr>
          <w:rFonts w:ascii="Times New Roman" w:eastAsia="Times New Roman" w:hAnsi="Times New Roman" w:cs="Times New Roman"/>
          <w:color w:val="17181F"/>
          <w:sz w:val="24"/>
          <w:szCs w:val="24"/>
          <w:highlight w:val="white"/>
        </w:rPr>
        <w:t>Eligius</w:t>
      </w:r>
      <w:proofErr w:type="spellEnd"/>
      <w:r>
        <w:rPr>
          <w:rFonts w:ascii="Times New Roman" w:eastAsia="Times New Roman" w:hAnsi="Times New Roman" w:cs="Times New Roman"/>
          <w:color w:val="17181F"/>
          <w:sz w:val="24"/>
          <w:szCs w:val="24"/>
          <w:highlight w:val="white"/>
        </w:rPr>
        <w:t xml:space="preserve">, который для начала работы не требует регистрации и осуществляется через анонимную интернет-сеть TOR. Однако на данный момент система </w:t>
      </w:r>
      <w:proofErr w:type="spellStart"/>
      <w:r>
        <w:rPr>
          <w:rFonts w:ascii="Times New Roman" w:eastAsia="Times New Roman" w:hAnsi="Times New Roman" w:cs="Times New Roman"/>
          <w:color w:val="17181F"/>
          <w:sz w:val="24"/>
          <w:szCs w:val="24"/>
          <w:highlight w:val="white"/>
        </w:rPr>
        <w:t>блокчейн</w:t>
      </w:r>
      <w:proofErr w:type="spellEnd"/>
      <w:r>
        <w:rPr>
          <w:rFonts w:ascii="Times New Roman" w:eastAsia="Times New Roman" w:hAnsi="Times New Roman" w:cs="Times New Roman"/>
          <w:color w:val="17181F"/>
          <w:sz w:val="24"/>
          <w:szCs w:val="24"/>
          <w:highlight w:val="white"/>
        </w:rPr>
        <w:t xml:space="preserve"> имеет достаточно технологий для отслеживания любого вида информации из любых доступных и труднодоступных источников.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78346F" w:rsidRDefault="007E7A73" w:rsidP="007E7A73">
      <w:pPr>
        <w:pStyle w:val="1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17181F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база данных, выстроенная по определенным алгоритмам непрерывная цепочка блоков, содержащая информацию о транзакциях участников системы.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прорывная технология меняет сложившуюся экономическую и общественную конъюнктуру в настоящее время. В скором будущем данную систему начнут применять глобально, результатом чего станет повсеместная автоматизация процессов производства и оказание разного рода услуг, связанных с цифровыми контрактами и безбумажными сделками, весь объем информации будет хранится в сети интернет.</w:t>
      </w:r>
    </w:p>
    <w:p w14:paraId="0000000C" w14:textId="77777777" w:rsidR="0078346F" w:rsidRDefault="007E7A73" w:rsidP="007E7A73">
      <w:pPr>
        <w:pStyle w:val="1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 есть цифровая экономика оперирует информационными технологиями и всем, что с ними связано. Изменяются не только стратегии ведения бизнеса, но и технологии, применяемые в нем. То, что было немыслимо буквально десятилетия назад, и обретало жизнь лишь в умах, в двадцать первом веке обретает статус действительности. </w:t>
      </w:r>
    </w:p>
    <w:p w14:paraId="0000000D" w14:textId="77777777" w:rsidR="0078346F" w:rsidRDefault="007E7A73" w:rsidP="007E7A73">
      <w:pPr>
        <w:pStyle w:val="1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примеров таких кардинальных изменений может послужить музыкальная индустрия. Раньше, человеку для прослушивания музыки требовалось либо прогуляться до ближайшего джаз-клуба, либо приобрести пластинки для граммофона. Сейчас же шедевры мировой классики могут быть найдены из дома, то есть с помощью интернета. Эти инновации существенно модифицировали и модернизировали не только досуг индивида, но и логистику данного вида бизнеса. Музыкальные магазины утратили первоначальную привлекательность, они, как рудименты, были отсеяны технической «эволюцией» общества.</w:t>
      </w:r>
    </w:p>
    <w:p w14:paraId="0000000E" w14:textId="77777777" w:rsidR="0078346F" w:rsidRDefault="007E7A73" w:rsidP="007E7A73">
      <w:pPr>
        <w:pStyle w:val="1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Значит ли этот факт полное исчезновение множества профессий и потерю людьми их рабочих мест? В каком-то смысле-да, значит. Но история подтверждает, что как бы машины не стремились заменить человека и перестроить прежнюю систему, человеку всегда найдется место в этом мире. Промышленные революции XVIII, XIX и XX веков подтверждают высказанное мной мнение. В ближайшем будущем человек будет выступать в качестве «руководителя» машины: навыки программирования и знания информационных систем станут самыми востребованными компетенциями на рынке труда. Так же творческие профессии не утратят своей актуальности. Роботизированная техника тем и отличается от человека: у нее отсутствуют воображение и фантазия, она способна следовать только отработанным алгоритмам и схемам, креативность и творческая непредсказуемость ей неподвластны. Перед правительствами стран, в связи с автоматизацией производственных процессов и механизмов, будет стоять задача создания новых рабочих мест в высокотехнологичных отраслях.</w:t>
      </w:r>
    </w:p>
    <w:p w14:paraId="0000000F" w14:textId="77777777" w:rsidR="0078346F" w:rsidRDefault="007E7A73" w:rsidP="007E7A73">
      <w:pPr>
        <w:pStyle w:val="1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кадров для цифровой экономики будет происходить с помощью компьютеризации: с помощью внедрения информационно-коммуникационных технологий в финансовую, здравоохранительную и образовательную системы. Как уже было сказано мной ранее, цифровая экономика затрагивает не только денежные, но и прочие, сопутствующие ей сферы жизни общества. В наше время постепенно, но уверенно создаются новые институты, правила функционирования социума, и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начинаются с образования в широком понятии данного термина. Грядут тотальные и кардинальные перемены. Исходя из нового виденья системы будущего, принципы функционирования цифрового мира сделают ненужной ту систему образования, которая была сформирована еще в XIX веке, смыслом деятельности которой считалось воспитание образованной личности и предполагалось наличие школ, учителей и оценок. Образование как элемент экономики формирует новую, цифровую социализацию. В каждом поколении закладывались ценности и идеалы, которые на протяжении всей жизни подсказывали человеку вектора направления к его целям. В эпоху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вседоступной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информации образование знаний должно смениться образованием понимания, ведь нынешняя цивилизация изменяется с невероятными скоростями: то, что было актуально год назад, теряет прежнюю весомость и значимость. У подрастающего поколения должны формировать навыки: сохранения памяти в надлежащем состоянии, управления собственным вниманием, восстановления психофизического равновесия и борьбы со стрессами. </w:t>
      </w:r>
    </w:p>
    <w:p w14:paraId="00000010" w14:textId="77777777" w:rsidR="0078346F" w:rsidRDefault="007E7A73" w:rsidP="007E7A73">
      <w:pPr>
        <w:pStyle w:val="1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Легализация детского труда будет является одной из отправных точек создания новой системы образования и экономической формации. Эволюция, под влиянием новых вызовов, высвобождает скрытые человеческие ресурсы и потенциалы. Дети, возможно, в скором будущем получат право на работу. Многим данная мысль покажется весьма вздорной, ведь буквально столетия назад такое же мнения вызывало непринятие в сторону женщин: они не имели право ни на образование, ни на хорошую работу. Но современный мир уже начинает выставлять четкие требования к развитию ребенка, для того чтобы его образование сопутствовало тенденциям и целям высокотехнологичного бизнеса. Есть высокая вероятность того, что чадо XXI века будет работать через мобильные приложения и различные игры: например, в формате мобильной игры дистанционно заниматься сортировкой реального интернет-мусора. Соответственно, компании-наниматели станут оплачивать данную деятельность настоящими, имеющими ценность деньгами, а за временем работы и провождением несовершеннолетних в игре будут следить их родители или законные представители. Со временем появятся первые страны, претенденты на реализацию данного проекта не только в отношении детей, но и пожилых людей.</w:t>
      </w:r>
    </w:p>
    <w:p w14:paraId="00000011" w14:textId="77777777" w:rsidR="0078346F" w:rsidRDefault="007E7A73" w:rsidP="007E7A73">
      <w:pPr>
        <w:pStyle w:val="1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Цифровая экономика – это шаг на пути к будущему. К сожалению, оттенки итогов грядущих новшеств нам неизвестны. Мы не можем с полной уверенностью утверждать и предполагать как общество отреагирует на радикальные изменения привычного досуга. Человеку следует быть реалистом и не брать на себя непосильную ношу. Мы творим историю и меняем этот мир. Но сможем ли мы соответствовать своим же нововведением? – этот вопрос останется открытым, пока опыт и время не сформулируют человечеству ответ на него.</w:t>
      </w:r>
    </w:p>
    <w:p w14:paraId="00000012" w14:textId="77777777" w:rsidR="0078346F" w:rsidRDefault="0078346F" w:rsidP="007E7A73">
      <w:pPr>
        <w:pStyle w:val="1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8346F" w:rsidRDefault="0078346F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78346F" w:rsidRDefault="007E7A73" w:rsidP="007E7A73">
      <w:pPr>
        <w:pStyle w:val="10"/>
        <w:spacing w:after="0" w:line="24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Библиографический список</w:t>
      </w:r>
    </w:p>
    <w:p w14:paraId="00000015" w14:textId="57309525" w:rsidR="0078346F" w:rsidRDefault="007E7A73" w:rsidP="007E7A73">
      <w:pPr>
        <w:pStyle w:val="10"/>
        <w:spacing w:after="0" w:line="24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1. Герман Греф о моделях образования [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>Электронныф</w:t>
      </w:r>
      <w:proofErr w:type="spellEnd"/>
      <w:r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  <w:t xml:space="preserve"> ресурс]: - Режим доступа -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highlight w:val="white"/>
          <w:u w:val="single"/>
        </w:rPr>
        <w:t>https://novostivoronezha.ru/2020/07/02/179488</w:t>
      </w:r>
    </w:p>
    <w:p w14:paraId="00000016" w14:textId="0267DA50" w:rsidR="0078346F" w:rsidRDefault="007E7A73" w:rsidP="007E7A73">
      <w:pPr>
        <w:pStyle w:val="1"/>
        <w:shd w:val="clear" w:color="auto" w:fill="FFFFFF"/>
        <w:spacing w:after="0" w:line="24" w:lineRule="atLeast"/>
        <w:ind w:firstLine="709"/>
        <w:rPr>
          <w:b w:val="0"/>
          <w:color w:val="303030"/>
          <w:sz w:val="24"/>
          <w:szCs w:val="24"/>
          <w:highlight w:val="white"/>
        </w:rPr>
      </w:pPr>
      <w:r>
        <w:rPr>
          <w:b w:val="0"/>
          <w:color w:val="303030"/>
          <w:sz w:val="24"/>
          <w:szCs w:val="24"/>
          <w:highlight w:val="white"/>
        </w:rPr>
        <w:t xml:space="preserve">2. Узаконить детский труд в </w:t>
      </w:r>
      <w:proofErr w:type="spellStart"/>
      <w:r>
        <w:rPr>
          <w:b w:val="0"/>
          <w:color w:val="303030"/>
          <w:sz w:val="24"/>
          <w:szCs w:val="24"/>
          <w:highlight w:val="white"/>
        </w:rPr>
        <w:t>блоггинге</w:t>
      </w:r>
      <w:proofErr w:type="spellEnd"/>
      <w:r>
        <w:rPr>
          <w:b w:val="0"/>
          <w:color w:val="303030"/>
          <w:sz w:val="24"/>
          <w:szCs w:val="24"/>
          <w:highlight w:val="white"/>
        </w:rPr>
        <w:t xml:space="preserve"> и IT: за и против [Электронный ресурс]: - Режим доступа -</w:t>
      </w:r>
      <w:hyperlink r:id="rId6">
        <w:r>
          <w:rPr>
            <w:b w:val="0"/>
            <w:color w:val="0000FF"/>
            <w:sz w:val="24"/>
            <w:szCs w:val="24"/>
            <w:u w:val="single"/>
          </w:rPr>
          <w:t>https://newizv.ru/news/politics/01-09-2021/uzakonit-detskiy-trud-v-blogginge-i-it-za-i-protiv</w:t>
        </w:r>
      </w:hyperlink>
    </w:p>
    <w:p w14:paraId="00000017" w14:textId="77777777" w:rsidR="0078346F" w:rsidRDefault="007E7A73" w:rsidP="007E7A73">
      <w:pPr>
        <w:pStyle w:val="1"/>
        <w:shd w:val="clear" w:color="auto" w:fill="FFFFFF"/>
        <w:spacing w:after="0" w:line="24" w:lineRule="atLeast"/>
        <w:ind w:firstLine="709"/>
        <w:rPr>
          <w:b w:val="0"/>
          <w:color w:val="303030"/>
          <w:sz w:val="24"/>
          <w:szCs w:val="24"/>
          <w:highlight w:val="white"/>
        </w:rPr>
      </w:pPr>
      <w:r>
        <w:rPr>
          <w:b w:val="0"/>
          <w:color w:val="303030"/>
          <w:sz w:val="24"/>
          <w:szCs w:val="24"/>
          <w:highlight w:val="white"/>
        </w:rPr>
        <w:lastRenderedPageBreak/>
        <w:t xml:space="preserve">3. </w:t>
      </w:r>
      <w:proofErr w:type="spellStart"/>
      <w:r>
        <w:rPr>
          <w:b w:val="0"/>
          <w:color w:val="303030"/>
          <w:sz w:val="24"/>
          <w:szCs w:val="24"/>
          <w:highlight w:val="white"/>
        </w:rPr>
        <w:t>YouTube</w:t>
      </w:r>
      <w:proofErr w:type="spellEnd"/>
      <w:r>
        <w:rPr>
          <w:b w:val="0"/>
          <w:color w:val="303030"/>
          <w:sz w:val="24"/>
          <w:szCs w:val="24"/>
          <w:highlight w:val="white"/>
        </w:rPr>
        <w:t xml:space="preserve"> - Ольга </w:t>
      </w:r>
      <w:proofErr w:type="spellStart"/>
      <w:r>
        <w:rPr>
          <w:b w:val="0"/>
          <w:color w:val="303030"/>
          <w:sz w:val="24"/>
          <w:szCs w:val="24"/>
          <w:highlight w:val="white"/>
        </w:rPr>
        <w:t>Четверикова</w:t>
      </w:r>
      <w:proofErr w:type="spellEnd"/>
      <w:r>
        <w:rPr>
          <w:b w:val="0"/>
          <w:color w:val="303030"/>
          <w:sz w:val="24"/>
          <w:szCs w:val="24"/>
          <w:highlight w:val="white"/>
        </w:rPr>
        <w:t xml:space="preserve">. Дмитрий </w:t>
      </w:r>
      <w:proofErr w:type="spellStart"/>
      <w:r>
        <w:rPr>
          <w:b w:val="0"/>
          <w:color w:val="303030"/>
          <w:sz w:val="24"/>
          <w:szCs w:val="24"/>
          <w:highlight w:val="white"/>
        </w:rPr>
        <w:t>Перетолчин</w:t>
      </w:r>
      <w:proofErr w:type="spellEnd"/>
      <w:r>
        <w:rPr>
          <w:b w:val="0"/>
          <w:color w:val="303030"/>
          <w:sz w:val="24"/>
          <w:szCs w:val="24"/>
          <w:highlight w:val="white"/>
        </w:rPr>
        <w:t>. Цифровая экономика и внешнее управление [Электронный ресурс]: - Режим доступа -</w:t>
      </w:r>
      <w:hyperlink r:id="rId7">
        <w:r>
          <w:rPr>
            <w:b w:val="0"/>
            <w:color w:val="0000FF"/>
            <w:sz w:val="24"/>
            <w:szCs w:val="24"/>
            <w:u w:val="single"/>
          </w:rPr>
          <w:t>https://www.youtube.com/watch?v=PiFveIu5-8U</w:t>
        </w:r>
      </w:hyperlink>
    </w:p>
    <w:p w14:paraId="00000018" w14:textId="77777777" w:rsidR="0078346F" w:rsidRDefault="007E7A73" w:rsidP="007E7A73">
      <w:pPr>
        <w:pStyle w:val="1"/>
        <w:shd w:val="clear" w:color="auto" w:fill="FFFFFF"/>
        <w:spacing w:after="0" w:line="24" w:lineRule="atLeast"/>
        <w:ind w:firstLine="709"/>
        <w:rPr>
          <w:b w:val="0"/>
          <w:color w:val="303030"/>
          <w:sz w:val="24"/>
          <w:szCs w:val="24"/>
          <w:highlight w:val="white"/>
        </w:rPr>
      </w:pPr>
      <w:r>
        <w:rPr>
          <w:b w:val="0"/>
          <w:color w:val="303030"/>
          <w:sz w:val="24"/>
          <w:szCs w:val="24"/>
          <w:highlight w:val="white"/>
        </w:rPr>
        <w:t xml:space="preserve">4. </w:t>
      </w:r>
      <w:proofErr w:type="spellStart"/>
      <w:r>
        <w:rPr>
          <w:b w:val="0"/>
          <w:color w:val="303030"/>
          <w:sz w:val="24"/>
          <w:szCs w:val="24"/>
          <w:highlight w:val="white"/>
        </w:rPr>
        <w:t>YouTube</w:t>
      </w:r>
      <w:proofErr w:type="spellEnd"/>
      <w:r>
        <w:rPr>
          <w:b w:val="0"/>
          <w:color w:val="303030"/>
          <w:sz w:val="24"/>
          <w:szCs w:val="24"/>
          <w:highlight w:val="white"/>
        </w:rPr>
        <w:t xml:space="preserve"> - Агора. Цифровая экономика - новая реальность [Электронный ресурс]: - Режим доступа - https://www.youtube.com/watch?v=0FIlVvEIcY4</w:t>
      </w:r>
    </w:p>
    <w:p w14:paraId="00000019" w14:textId="77777777" w:rsidR="0078346F" w:rsidRDefault="0078346F" w:rsidP="007E7A73">
      <w:pPr>
        <w:pStyle w:val="10"/>
        <w:spacing w:after="0" w:line="24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83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2FB54" w14:textId="77777777" w:rsidR="00915EB5" w:rsidRDefault="00915EB5">
      <w:pPr>
        <w:spacing w:after="0" w:line="240" w:lineRule="auto"/>
      </w:pPr>
      <w:r>
        <w:separator/>
      </w:r>
    </w:p>
  </w:endnote>
  <w:endnote w:type="continuationSeparator" w:id="0">
    <w:p w14:paraId="2958FEC6" w14:textId="77777777" w:rsidR="00915EB5" w:rsidRDefault="0091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78346F" w:rsidRDefault="007834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78346F" w:rsidRDefault="007834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78346F" w:rsidRDefault="007834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06EC3" w14:textId="77777777" w:rsidR="00915EB5" w:rsidRDefault="00915EB5">
      <w:pPr>
        <w:spacing w:after="0" w:line="240" w:lineRule="auto"/>
      </w:pPr>
      <w:r>
        <w:separator/>
      </w:r>
    </w:p>
  </w:footnote>
  <w:footnote w:type="continuationSeparator" w:id="0">
    <w:p w14:paraId="4671718E" w14:textId="77777777" w:rsidR="00915EB5" w:rsidRDefault="0091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78346F" w:rsidRDefault="007834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A" w14:textId="77777777" w:rsidR="0078346F" w:rsidRDefault="007834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78346F" w:rsidRDefault="0078346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6F"/>
    <w:rsid w:val="005B333A"/>
    <w:rsid w:val="006C7B86"/>
    <w:rsid w:val="0078346F"/>
    <w:rsid w:val="007D6B1B"/>
    <w:rsid w:val="007E7A73"/>
    <w:rsid w:val="00915EB5"/>
    <w:rsid w:val="00A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786BFF-57F2-46A7-8CBE-3D0BEC3B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iFveIu5-8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izv.ru/news/politics/01-09-2021/uzakonit-detskiy-trud-v-blogginge-i-it-za-i-proti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Шукюрова Лилия Мхаматхановна</dc:creator>
  <cp:lastModifiedBy>Шукюрова Лилия Мхаматхановна</cp:lastModifiedBy>
  <cp:revision>2</cp:revision>
  <dcterms:created xsi:type="dcterms:W3CDTF">2023-02-08T12:42:00Z</dcterms:created>
  <dcterms:modified xsi:type="dcterms:W3CDTF">2023-02-08T12:42:00Z</dcterms:modified>
</cp:coreProperties>
</file>