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8" w:rsidRPr="00EB098E" w:rsidRDefault="00B01DC8" w:rsidP="00B01DC8">
      <w:pPr>
        <w:pStyle w:val="a5"/>
        <w:spacing w:before="0" w:beforeAutospacing="0" w:after="0" w:afterAutospacing="0" w:line="360" w:lineRule="auto"/>
        <w:jc w:val="center"/>
      </w:pPr>
      <w:r w:rsidRPr="00EB098E">
        <w:rPr>
          <w:b/>
          <w:bCs/>
          <w:sz w:val="28"/>
          <w:szCs w:val="28"/>
        </w:rPr>
        <w:t>1. ОБЩИЕ ПОЛОЖЕНИЯ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1.1. Настоящее Положение определяет порядок организации и проведения Конкурса комп</w:t>
      </w:r>
      <w:r w:rsidR="00AE0B46">
        <w:rPr>
          <w:color w:val="000000"/>
          <w:sz w:val="28"/>
          <w:szCs w:val="28"/>
        </w:rPr>
        <w:t>ьютерного творчества "</w:t>
      </w:r>
      <w:proofErr w:type="spellStart"/>
      <w:r w:rsidR="00AE0B46">
        <w:rPr>
          <w:color w:val="000000"/>
          <w:sz w:val="28"/>
          <w:szCs w:val="28"/>
        </w:rPr>
        <w:t>UPgrade</w:t>
      </w:r>
      <w:proofErr w:type="spellEnd"/>
      <w:r w:rsidR="00AE0B46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(далее — Конкурс), ее организационное и методическое обеспечение, правила участия в Конкурсе учащихся и порядок определения победителей и призеров.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</w:pPr>
      <w:r>
        <w:rPr>
          <w:color w:val="000000"/>
          <w:sz w:val="28"/>
          <w:szCs w:val="28"/>
        </w:rPr>
        <w:t>1.2. Задачами конкурса являются:</w:t>
      </w:r>
    </w:p>
    <w:p w:rsidR="00B01DC8" w:rsidRDefault="00B01DC8" w:rsidP="0015052E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творческого интереса в области информаци</w:t>
      </w:r>
      <w:r w:rsidR="00C47DCF">
        <w:rPr>
          <w:color w:val="000000"/>
          <w:sz w:val="28"/>
          <w:szCs w:val="28"/>
        </w:rPr>
        <w:t>онных и компьютерных технологий;</w:t>
      </w:r>
    </w:p>
    <w:p w:rsidR="00B01DC8" w:rsidRDefault="00B01DC8" w:rsidP="0015052E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участниками навыков работы с </w:t>
      </w:r>
      <w:proofErr w:type="gramStart"/>
      <w:r>
        <w:rPr>
          <w:color w:val="000000"/>
          <w:sz w:val="28"/>
          <w:szCs w:val="28"/>
        </w:rPr>
        <w:t>интернет-техно</w:t>
      </w:r>
      <w:r w:rsidR="00C47DCF">
        <w:rPr>
          <w:color w:val="000000"/>
          <w:sz w:val="28"/>
          <w:szCs w:val="28"/>
        </w:rPr>
        <w:t>логиями</w:t>
      </w:r>
      <w:proofErr w:type="gramEnd"/>
      <w:r w:rsidR="00C47DCF">
        <w:rPr>
          <w:color w:val="000000"/>
          <w:sz w:val="28"/>
          <w:szCs w:val="28"/>
        </w:rPr>
        <w:t xml:space="preserve"> и компьютерной графикой;</w:t>
      </w:r>
    </w:p>
    <w:p w:rsidR="00B01DC8" w:rsidRDefault="00B01DC8" w:rsidP="0015052E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современных программных ресурсов для создания </w:t>
      </w:r>
      <w:proofErr w:type="gramStart"/>
      <w:r>
        <w:rPr>
          <w:color w:val="000000"/>
          <w:sz w:val="28"/>
          <w:szCs w:val="28"/>
        </w:rPr>
        <w:t>интернет-приложений</w:t>
      </w:r>
      <w:proofErr w:type="gramEnd"/>
      <w:r>
        <w:rPr>
          <w:color w:val="000000"/>
          <w:sz w:val="28"/>
          <w:szCs w:val="28"/>
        </w:rPr>
        <w:t xml:space="preserve"> и компьютерной мультипликации.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1.3. О</w:t>
      </w:r>
      <w:r w:rsidR="009B78FD">
        <w:rPr>
          <w:color w:val="000000"/>
          <w:sz w:val="28"/>
          <w:szCs w:val="28"/>
        </w:rPr>
        <w:t>рганизатором Конкурса является ф</w:t>
      </w:r>
      <w:r>
        <w:rPr>
          <w:color w:val="000000"/>
          <w:sz w:val="28"/>
          <w:szCs w:val="28"/>
        </w:rPr>
        <w:t xml:space="preserve">едеральное государственное бюджетное общеобразовательное учреждение высшего образования «Казанский национальный исследовательский технический университет имени А.Н. Туполева – КАИ» (далее – КНИТУ-КАИ). Проведение Конкурса осуществляет подразделение КНИТУ-КАИ - Центр </w:t>
      </w:r>
      <w:proofErr w:type="spellStart"/>
      <w:r>
        <w:rPr>
          <w:color w:val="000000"/>
          <w:sz w:val="28"/>
          <w:szCs w:val="28"/>
        </w:rPr>
        <w:t>довузовского</w:t>
      </w:r>
      <w:proofErr w:type="spellEnd"/>
      <w:r>
        <w:rPr>
          <w:color w:val="000000"/>
          <w:sz w:val="28"/>
          <w:szCs w:val="28"/>
        </w:rPr>
        <w:t xml:space="preserve"> образования «Интеллект» (далее - ЦДО).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1.4. В Конкурсе могут принять участие учащиеся 4-11 классов общеобразовательных, а также – студенты 1-2 курса учреждений среднего профессионального образования</w:t>
      </w:r>
      <w:r w:rsidR="004E4E34">
        <w:rPr>
          <w:color w:val="000000"/>
          <w:sz w:val="28"/>
          <w:szCs w:val="28"/>
        </w:rPr>
        <w:t xml:space="preserve"> являющиеся авторами проектов по информационным технологиям</w:t>
      </w:r>
      <w:r>
        <w:rPr>
          <w:color w:val="000000"/>
          <w:sz w:val="28"/>
          <w:szCs w:val="28"/>
        </w:rPr>
        <w:t xml:space="preserve">. Конкурсный проект может </w:t>
      </w:r>
      <w:r w:rsidR="004E4E34">
        <w:rPr>
          <w:color w:val="000000"/>
          <w:sz w:val="28"/>
          <w:szCs w:val="28"/>
        </w:rPr>
        <w:t>быть,</w:t>
      </w:r>
      <w:r>
        <w:rPr>
          <w:color w:val="000000"/>
          <w:sz w:val="28"/>
          <w:szCs w:val="28"/>
        </w:rPr>
        <w:t xml:space="preserve"> как и индивидуальной работой одного человека, так и командной работой от двух до четырех человек.</w:t>
      </w:r>
    </w:p>
    <w:p w:rsidR="00B01DC8" w:rsidRDefault="0015052E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1.</w:t>
      </w:r>
      <w:r w:rsidRPr="0015052E">
        <w:rPr>
          <w:color w:val="000000"/>
          <w:sz w:val="28"/>
          <w:szCs w:val="28"/>
        </w:rPr>
        <w:t>5</w:t>
      </w:r>
      <w:r w:rsidR="00B01DC8">
        <w:rPr>
          <w:color w:val="000000"/>
          <w:sz w:val="28"/>
          <w:szCs w:val="28"/>
        </w:rPr>
        <w:t>. Плата за участие в Конкурсе не взимается.</w:t>
      </w:r>
    </w:p>
    <w:p w:rsidR="005D7025" w:rsidRDefault="005D7025" w:rsidP="009B6407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01DC8" w:rsidRDefault="00B01DC8" w:rsidP="009B6407">
      <w:pPr>
        <w:pStyle w:val="a5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2. ПОРЯДОК ПОДГОТОВКИ КОНКУРСА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2.1. Конкурс проводится заочно по следующим номинациям:</w:t>
      </w:r>
    </w:p>
    <w:p w:rsidR="00B01DC8" w:rsidRDefault="00B01DC8" w:rsidP="0015052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</w:t>
      </w:r>
    </w:p>
    <w:p w:rsidR="00B01DC8" w:rsidRDefault="00B01DC8" w:rsidP="0015052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Двухмерная компьютерная графика</w:t>
      </w:r>
    </w:p>
    <w:p w:rsidR="00B01DC8" w:rsidRDefault="00B01DC8" w:rsidP="0015052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Трёхмерная компьютерная графика</w:t>
      </w:r>
    </w:p>
    <w:p w:rsidR="00B01DC8" w:rsidRDefault="00B01DC8" w:rsidP="0015052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B01DC8" w:rsidRDefault="00B01DC8" w:rsidP="0015052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Видеоролик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2.2. Состав оргкомитета Конкурса формируется из администрации, преподавателей, студентов КНИТУ-КАИ и утверждается проректором по образовательной деятельности.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Оргкомитет Конкурса:</w:t>
      </w:r>
    </w:p>
    <w:p w:rsidR="00B01DC8" w:rsidRDefault="00B01DC8" w:rsidP="0015052E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предложения по датам проведения Конкурса; по составу жюри; по количеству призеров и победителей;</w:t>
      </w:r>
    </w:p>
    <w:p w:rsidR="00B01DC8" w:rsidRDefault="00B01DC8" w:rsidP="0015052E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рассматривает и вносит предложения по совершенствованию и дальнейшему развитию Конкурса; </w:t>
      </w:r>
    </w:p>
    <w:p w:rsidR="00B01DC8" w:rsidRDefault="00B01DC8" w:rsidP="0015052E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требования к проведению Конкурса по соответствующим номинациям;</w:t>
      </w:r>
    </w:p>
    <w:p w:rsidR="00B01DC8" w:rsidRDefault="00B01DC8" w:rsidP="0015052E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критерии оценки.</w:t>
      </w:r>
    </w:p>
    <w:p w:rsidR="00B01DC8" w:rsidRDefault="0015052E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2.</w:t>
      </w:r>
      <w:r w:rsidRPr="0015052E">
        <w:rPr>
          <w:color w:val="000000"/>
          <w:sz w:val="28"/>
          <w:szCs w:val="28"/>
        </w:rPr>
        <w:t>3</w:t>
      </w:r>
      <w:r w:rsidR="00B01DC8">
        <w:rPr>
          <w:color w:val="000000"/>
          <w:sz w:val="28"/>
          <w:szCs w:val="28"/>
        </w:rPr>
        <w:t>. Состав жюри формируется из числа научных и педагогических работников, аспирантов и студентов КНИТУ-КАИ, иных высококвалифицированных специалистов, не являющихся научными и педагогическими работниками.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Жюри Конкурса: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• оценивает работы, присланные на Конкурс;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• определяет победителей и призеров Конкурса;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• представляет в Оргкомитет  аналитические отчеты о результатах проведения Конкурса.</w:t>
      </w:r>
    </w:p>
    <w:p w:rsidR="005D7025" w:rsidRDefault="005D7025" w:rsidP="0015052E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3. ПОРЯДОК ОРГАНИЗАЦИИ УЧАСТИЯ И ПОДВЕДЕНИЯ ИТОГОВ КОНКУРСА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3.1. Конкурс проводится с </w:t>
      </w:r>
      <w:r w:rsidR="00747B92" w:rsidRPr="00747B92">
        <w:rPr>
          <w:color w:val="000000"/>
          <w:sz w:val="28"/>
          <w:szCs w:val="28"/>
        </w:rPr>
        <w:t xml:space="preserve">1 </w:t>
      </w:r>
      <w:r w:rsidR="0025713C">
        <w:rPr>
          <w:color w:val="000000"/>
          <w:sz w:val="28"/>
          <w:szCs w:val="28"/>
        </w:rPr>
        <w:t xml:space="preserve">декабря </w:t>
      </w:r>
      <w:r w:rsidR="000A4E9E">
        <w:rPr>
          <w:color w:val="000000"/>
          <w:sz w:val="28"/>
          <w:szCs w:val="28"/>
        </w:rPr>
        <w:t xml:space="preserve"> </w:t>
      </w:r>
      <w:r w:rsidR="0025713C">
        <w:rPr>
          <w:color w:val="000000"/>
          <w:sz w:val="28"/>
          <w:szCs w:val="28"/>
        </w:rPr>
        <w:t>2017</w:t>
      </w:r>
      <w:r w:rsidR="00060636">
        <w:rPr>
          <w:color w:val="000000"/>
          <w:sz w:val="28"/>
          <w:szCs w:val="28"/>
        </w:rPr>
        <w:t xml:space="preserve"> </w:t>
      </w:r>
      <w:r w:rsidR="000A4E9E">
        <w:rPr>
          <w:color w:val="000000"/>
          <w:sz w:val="28"/>
          <w:szCs w:val="28"/>
        </w:rPr>
        <w:t xml:space="preserve"> </w:t>
      </w:r>
      <w:r w:rsidR="00060636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по </w:t>
      </w:r>
      <w:r w:rsidR="0025713C">
        <w:rPr>
          <w:color w:val="000000"/>
          <w:sz w:val="28"/>
          <w:szCs w:val="28"/>
        </w:rPr>
        <w:t>3 февраля 2018</w:t>
      </w:r>
      <w:r>
        <w:rPr>
          <w:color w:val="000000"/>
          <w:sz w:val="28"/>
          <w:szCs w:val="28"/>
        </w:rPr>
        <w:t xml:space="preserve"> год</w:t>
      </w:r>
      <w:r w:rsidR="00060636">
        <w:rPr>
          <w:color w:val="000000"/>
          <w:sz w:val="28"/>
          <w:szCs w:val="28"/>
        </w:rPr>
        <w:t>а. Под</w:t>
      </w:r>
      <w:r w:rsidR="00747B92">
        <w:rPr>
          <w:color w:val="000000"/>
          <w:sz w:val="28"/>
          <w:szCs w:val="28"/>
        </w:rPr>
        <w:t>ведение итогов – 2</w:t>
      </w:r>
      <w:r w:rsidR="00747B92" w:rsidRPr="00747B92">
        <w:rPr>
          <w:color w:val="000000"/>
          <w:sz w:val="28"/>
          <w:szCs w:val="28"/>
        </w:rPr>
        <w:t>1</w:t>
      </w:r>
      <w:r w:rsidR="0025713C">
        <w:rPr>
          <w:color w:val="000000"/>
          <w:sz w:val="28"/>
          <w:szCs w:val="28"/>
        </w:rPr>
        <w:t xml:space="preserve"> февраля 2018</w:t>
      </w:r>
      <w:r>
        <w:rPr>
          <w:color w:val="000000"/>
          <w:sz w:val="28"/>
          <w:szCs w:val="28"/>
        </w:rPr>
        <w:t xml:space="preserve"> года. </w:t>
      </w:r>
    </w:p>
    <w:p w:rsidR="00ED523B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Для участия в Конкурсе </w:t>
      </w:r>
      <w:r w:rsidR="00AE0B46">
        <w:rPr>
          <w:sz w:val="28"/>
          <w:szCs w:val="28"/>
          <w:bdr w:val="none" w:sz="0" w:space="0" w:color="auto" w:frame="1"/>
        </w:rPr>
        <w:t xml:space="preserve">участнику </w:t>
      </w:r>
      <w:r w:rsidR="00AE0B46" w:rsidRPr="00156A5F">
        <w:rPr>
          <w:sz w:val="28"/>
          <w:szCs w:val="28"/>
          <w:bdr w:val="none" w:sz="0" w:space="0" w:color="auto" w:frame="1"/>
        </w:rPr>
        <w:t xml:space="preserve">необходимо в установленные оргкомитетом сроки – </w:t>
      </w:r>
      <w:r w:rsidR="00747B92">
        <w:rPr>
          <w:color w:val="000000"/>
          <w:sz w:val="28"/>
          <w:szCs w:val="28"/>
        </w:rPr>
        <w:t>с 1</w:t>
      </w:r>
      <w:r w:rsidR="0025713C">
        <w:rPr>
          <w:color w:val="000000"/>
          <w:sz w:val="28"/>
          <w:szCs w:val="28"/>
        </w:rPr>
        <w:t xml:space="preserve"> декабря 2017 года по 3 февраля 2018</w:t>
      </w:r>
      <w:r w:rsidR="00AE0B46">
        <w:rPr>
          <w:color w:val="000000"/>
          <w:sz w:val="28"/>
          <w:szCs w:val="28"/>
        </w:rPr>
        <w:t xml:space="preserve"> года</w:t>
      </w:r>
      <w:r w:rsidR="00AE0B46">
        <w:rPr>
          <w:sz w:val="28"/>
          <w:szCs w:val="28"/>
          <w:bdr w:val="none" w:sz="0" w:space="0" w:color="auto" w:frame="1"/>
        </w:rPr>
        <w:t xml:space="preserve">, </w:t>
      </w:r>
      <w:r w:rsidR="00AE0B46">
        <w:rPr>
          <w:sz w:val="28"/>
          <w:szCs w:val="28"/>
          <w:bdr w:val="none" w:sz="0" w:space="0" w:color="auto" w:frame="1"/>
        </w:rPr>
        <w:lastRenderedPageBreak/>
        <w:t>заполнить</w:t>
      </w:r>
      <w:r w:rsidR="00AE0B46" w:rsidRPr="00156A5F">
        <w:rPr>
          <w:sz w:val="28"/>
          <w:szCs w:val="28"/>
          <w:bdr w:val="none" w:sz="0" w:space="0" w:color="auto" w:frame="1"/>
        </w:rPr>
        <w:t xml:space="preserve"> анкету</w:t>
      </w:r>
      <w:r w:rsidR="00AE0B46">
        <w:rPr>
          <w:sz w:val="28"/>
          <w:szCs w:val="28"/>
          <w:bdr w:val="none" w:sz="0" w:space="0" w:color="auto" w:frame="1"/>
        </w:rPr>
        <w:t xml:space="preserve">-заявку </w:t>
      </w:r>
      <w:r w:rsidR="00AE0B46" w:rsidRPr="00156A5F">
        <w:rPr>
          <w:sz w:val="28"/>
          <w:szCs w:val="28"/>
          <w:bdr w:val="none" w:sz="0" w:space="0" w:color="auto" w:frame="1"/>
        </w:rPr>
        <w:t xml:space="preserve">на сайте </w:t>
      </w:r>
      <w:hyperlink r:id="rId6" w:history="1">
        <w:r w:rsidR="00AE0B46" w:rsidRPr="006F35F4">
          <w:rPr>
            <w:rStyle w:val="a4"/>
            <w:sz w:val="28"/>
            <w:szCs w:val="28"/>
            <w:bdr w:val="none" w:sz="0" w:space="0" w:color="auto" w:frame="1"/>
          </w:rPr>
          <w:t>www.</w:t>
        </w:r>
        <w:r w:rsidR="00AE0B46" w:rsidRPr="006F35F4">
          <w:rPr>
            <w:rStyle w:val="a4"/>
            <w:sz w:val="28"/>
            <w:szCs w:val="28"/>
            <w:bdr w:val="none" w:sz="0" w:space="0" w:color="auto" w:frame="1"/>
            <w:lang w:val="en-US"/>
          </w:rPr>
          <w:t>intellekt</w:t>
        </w:r>
        <w:r w:rsidR="00AE0B46" w:rsidRPr="006F35F4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AE0B46" w:rsidRPr="006F35F4">
          <w:rPr>
            <w:rStyle w:val="a4"/>
            <w:sz w:val="28"/>
            <w:szCs w:val="28"/>
            <w:bdr w:val="none" w:sz="0" w:space="0" w:color="auto" w:frame="1"/>
            <w:lang w:val="en-US"/>
          </w:rPr>
          <w:t>kai</w:t>
        </w:r>
        <w:r w:rsidR="00AE0B46" w:rsidRPr="006F35F4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AE0B46" w:rsidRPr="006F35F4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AE0B46">
        <w:rPr>
          <w:sz w:val="28"/>
          <w:szCs w:val="28"/>
          <w:bdr w:val="none" w:sz="0" w:space="0" w:color="auto" w:frame="1"/>
        </w:rPr>
        <w:t xml:space="preserve"> и </w:t>
      </w:r>
      <w:r>
        <w:rPr>
          <w:color w:val="000000"/>
          <w:sz w:val="28"/>
          <w:szCs w:val="28"/>
        </w:rPr>
        <w:t xml:space="preserve">на электронную почту </w:t>
      </w:r>
      <w:hyperlink r:id="rId7" w:history="1">
        <w:r w:rsidR="00ED523B" w:rsidRPr="00ED523B">
          <w:rPr>
            <w:sz w:val="28"/>
            <w:szCs w:val="28"/>
            <w:bdr w:val="none" w:sz="0" w:space="0" w:color="auto" w:frame="1"/>
          </w:rPr>
          <w:t>kkt</w:t>
        </w:r>
        <w:r w:rsidR="00ED523B" w:rsidRPr="00ED523B">
          <w:rPr>
            <w:sz w:val="28"/>
            <w:szCs w:val="28"/>
            <w:bdr w:val="none" w:sz="0" w:space="0" w:color="auto" w:frame="1"/>
          </w:rPr>
          <w:t>.</w:t>
        </w:r>
        <w:r w:rsidR="00ED523B" w:rsidRPr="00ED523B">
          <w:rPr>
            <w:sz w:val="28"/>
            <w:szCs w:val="28"/>
            <w:bdr w:val="none" w:sz="0" w:space="0" w:color="auto" w:frame="1"/>
          </w:rPr>
          <w:t>kai@mail.ru</w:t>
        </w:r>
      </w:hyperlink>
      <w:r w:rsidR="00ED523B" w:rsidRPr="00ED523B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E0B46">
        <w:rPr>
          <w:color w:val="000000"/>
          <w:sz w:val="28"/>
          <w:szCs w:val="28"/>
        </w:rPr>
        <w:t>отправить письмо содержащее</w:t>
      </w:r>
      <w:r w:rsidR="00ED523B">
        <w:rPr>
          <w:color w:val="000000"/>
          <w:sz w:val="28"/>
          <w:szCs w:val="28"/>
        </w:rPr>
        <w:t>:</w:t>
      </w:r>
    </w:p>
    <w:p w:rsidR="00ED523B" w:rsidRDefault="00ED523B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Заявку (Приложение №1);</w:t>
      </w:r>
    </w:p>
    <w:p w:rsidR="00081ECA" w:rsidRDefault="00ED523B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01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B01DC8">
        <w:rPr>
          <w:color w:val="000000"/>
          <w:sz w:val="28"/>
          <w:szCs w:val="28"/>
        </w:rPr>
        <w:t>ояснительную запис</w:t>
      </w:r>
      <w:r w:rsidR="00081ECA">
        <w:rPr>
          <w:color w:val="000000"/>
          <w:sz w:val="28"/>
          <w:szCs w:val="28"/>
        </w:rPr>
        <w:t>ку объемом не более 2-х листов;</w:t>
      </w:r>
    </w:p>
    <w:p w:rsidR="00081ECA" w:rsidRDefault="00081ECA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</w:t>
      </w:r>
      <w:r w:rsidR="00B01DC8">
        <w:rPr>
          <w:color w:val="000000"/>
          <w:sz w:val="28"/>
          <w:szCs w:val="28"/>
        </w:rPr>
        <w:t>онкурсную работу в соответствии с т</w:t>
      </w:r>
      <w:r w:rsidR="000A4E9E">
        <w:rPr>
          <w:color w:val="000000"/>
          <w:sz w:val="28"/>
          <w:szCs w:val="28"/>
        </w:rPr>
        <w:t>ребованиями выбранной номинации;</w:t>
      </w:r>
    </w:p>
    <w:p w:rsidR="000A4E9E" w:rsidRDefault="000A4E9E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Согласие на публикацию работы на сайте Конкурса (Приложение №2).</w:t>
      </w:r>
    </w:p>
    <w:p w:rsidR="00B01DC8" w:rsidRPr="00747B92" w:rsidRDefault="00747B92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7B92">
        <w:rPr>
          <w:color w:val="000000"/>
          <w:sz w:val="28"/>
          <w:szCs w:val="28"/>
        </w:rPr>
        <w:t>Все документы необходимо выслать одним архивом</w:t>
      </w:r>
      <w:r w:rsidR="0015052E">
        <w:rPr>
          <w:color w:val="000000"/>
          <w:sz w:val="28"/>
          <w:szCs w:val="28"/>
        </w:rPr>
        <w:t xml:space="preserve"> (с расширением *</w:t>
      </w:r>
      <w:proofErr w:type="spellStart"/>
      <w:r w:rsidR="0015052E">
        <w:rPr>
          <w:color w:val="000000"/>
          <w:sz w:val="28"/>
          <w:szCs w:val="28"/>
          <w:lang w:val="en-US"/>
        </w:rPr>
        <w:t>rar</w:t>
      </w:r>
      <w:proofErr w:type="spellEnd"/>
      <w:r w:rsidR="009B78FD">
        <w:rPr>
          <w:color w:val="000000"/>
          <w:sz w:val="28"/>
          <w:szCs w:val="28"/>
        </w:rPr>
        <w:t xml:space="preserve"> или</w:t>
      </w:r>
      <w:r w:rsidR="0015052E" w:rsidRPr="0015052E">
        <w:rPr>
          <w:color w:val="000000"/>
          <w:sz w:val="28"/>
          <w:szCs w:val="28"/>
        </w:rPr>
        <w:t xml:space="preserve"> *</w:t>
      </w:r>
      <w:r w:rsidR="0015052E">
        <w:rPr>
          <w:color w:val="000000"/>
          <w:sz w:val="28"/>
          <w:szCs w:val="28"/>
          <w:lang w:val="en-US"/>
        </w:rPr>
        <w:t>zip</w:t>
      </w:r>
      <w:r w:rsidR="0015052E" w:rsidRPr="0015052E">
        <w:rPr>
          <w:color w:val="000000"/>
          <w:sz w:val="28"/>
          <w:szCs w:val="28"/>
        </w:rPr>
        <w:t>)</w:t>
      </w:r>
      <w:r w:rsidR="00150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В теме письма указать номинацию и фамилию участника. </w:t>
      </w:r>
      <w:r w:rsidR="004E4E34">
        <w:rPr>
          <w:color w:val="000000"/>
          <w:sz w:val="28"/>
          <w:szCs w:val="28"/>
        </w:rPr>
        <w:t xml:space="preserve">Отправляя </w:t>
      </w:r>
      <w:r w:rsidR="00081ECA">
        <w:rPr>
          <w:color w:val="000000"/>
          <w:sz w:val="28"/>
          <w:szCs w:val="28"/>
        </w:rPr>
        <w:t>заявку,</w:t>
      </w:r>
      <w:r w:rsidR="004E4E34">
        <w:rPr>
          <w:color w:val="000000"/>
          <w:sz w:val="28"/>
          <w:szCs w:val="28"/>
        </w:rPr>
        <w:t xml:space="preserve"> участник подтверждает своё авторство и даёт согласие на публикацию работы на сайте Конкурса (Приложение №2).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3.3. Информация о проведении Конкурса, порядок участия в нем, итоги и информация о победителях и призерах является открытой и размещается на сайте </w:t>
      </w:r>
      <w:hyperlink r:id="rId8" w:history="1">
        <w:r>
          <w:rPr>
            <w:rStyle w:val="a4"/>
            <w:sz w:val="28"/>
            <w:szCs w:val="28"/>
          </w:rPr>
          <w:t>www.intellekt.kai.ru</w:t>
        </w:r>
      </w:hyperlink>
      <w:r>
        <w:rPr>
          <w:color w:val="000000"/>
          <w:sz w:val="28"/>
          <w:szCs w:val="28"/>
        </w:rPr>
        <w:t>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Индивидуальное первенство оценивается суммой баллов, набранных каждым конкурсным проектом. Лауреаты определяются по оригинальности выполне</w:t>
      </w:r>
      <w:r w:rsidR="00AE0B46">
        <w:rPr>
          <w:color w:val="000000"/>
          <w:sz w:val="28"/>
          <w:szCs w:val="28"/>
        </w:rPr>
        <w:t>ния и критериям соответствующие</w:t>
      </w:r>
      <w:r>
        <w:rPr>
          <w:color w:val="000000"/>
          <w:sz w:val="28"/>
          <w:szCs w:val="28"/>
        </w:rPr>
        <w:t xml:space="preserve"> выбранной номинации. Победители (1 место), </w:t>
      </w:r>
      <w:r w:rsidRPr="00B01DC8">
        <w:rPr>
          <w:color w:val="000000"/>
          <w:sz w:val="28"/>
          <w:szCs w:val="28"/>
        </w:rPr>
        <w:t>призеры (2 и 3 место) награждаются дипломами и памятными подарками. В</w:t>
      </w:r>
      <w:r>
        <w:rPr>
          <w:color w:val="000000"/>
          <w:sz w:val="28"/>
          <w:szCs w:val="28"/>
        </w:rPr>
        <w:t xml:space="preserve"> конкурсе учреждены специальные призы: «За лучшее научное руководство» и «За самое активное участие». Оргкомитет по согласованию с жюри может расширять список специальных призов. </w:t>
      </w:r>
    </w:p>
    <w:p w:rsidR="003257AC" w:rsidRDefault="003257AC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3.5. </w:t>
      </w:r>
      <w:r w:rsidRPr="003257AC">
        <w:rPr>
          <w:color w:val="000000"/>
          <w:sz w:val="28"/>
          <w:szCs w:val="28"/>
        </w:rPr>
        <w:t>Конкурсные материалы Оргкомитетом не рецензируются и не комментируются.</w:t>
      </w:r>
    </w:p>
    <w:p w:rsidR="003257AC" w:rsidRDefault="003257AC" w:rsidP="0015052E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4. НОМИНАЦИИ И ТРЕБОВАНИЯ К КОНКУРСНЫМ РАБОТАМ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4.1. </w:t>
      </w:r>
      <w:r>
        <w:rPr>
          <w:b/>
          <w:bCs/>
          <w:color w:val="000000"/>
          <w:sz w:val="28"/>
          <w:szCs w:val="28"/>
        </w:rPr>
        <w:t>Сайт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данной номинации принимаются авторские сайты на свободную тематику. Для реализации работы можно использовать языки и технологии: </w:t>
      </w:r>
      <w:r>
        <w:rPr>
          <w:color w:val="000000"/>
          <w:sz w:val="28"/>
          <w:szCs w:val="28"/>
        </w:rPr>
        <w:lastRenderedPageBreak/>
        <w:t xml:space="preserve">HTML,  </w:t>
      </w:r>
      <w:proofErr w:type="spellStart"/>
      <w:r>
        <w:rPr>
          <w:color w:val="000000"/>
          <w:sz w:val="28"/>
          <w:szCs w:val="28"/>
        </w:rPr>
        <w:t>JavaScript</w:t>
      </w:r>
      <w:proofErr w:type="spellEnd"/>
      <w:r>
        <w:rPr>
          <w:color w:val="000000"/>
          <w:sz w:val="28"/>
          <w:szCs w:val="28"/>
        </w:rPr>
        <w:t xml:space="preserve">, CSS, 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Dreamweaver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>,  PHP, </w:t>
      </w:r>
      <w:proofErr w:type="spellStart"/>
      <w:r>
        <w:rPr>
          <w:color w:val="000000"/>
          <w:sz w:val="28"/>
          <w:szCs w:val="28"/>
        </w:rPr>
        <w:t>Perl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Python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Ruby</w:t>
      </w:r>
      <w:proofErr w:type="spellEnd"/>
      <w:r>
        <w:rPr>
          <w:color w:val="000000"/>
          <w:sz w:val="28"/>
          <w:szCs w:val="28"/>
        </w:rPr>
        <w:t>, CGI,ASP, ASP.NET, </w:t>
      </w:r>
      <w:proofErr w:type="spellStart"/>
      <w:r>
        <w:rPr>
          <w:color w:val="000000"/>
          <w:sz w:val="28"/>
          <w:szCs w:val="28"/>
        </w:rPr>
        <w:t>Java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Silverlight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u w:val="single"/>
        </w:rPr>
        <w:t>Технические требования</w:t>
      </w:r>
      <w:r>
        <w:rPr>
          <w:color w:val="000000"/>
          <w:sz w:val="28"/>
          <w:szCs w:val="28"/>
        </w:rPr>
        <w:t>:</w:t>
      </w:r>
    </w:p>
    <w:p w:rsidR="00B01DC8" w:rsidRDefault="00B01DC8" w:rsidP="0015052E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должны быть пригодны для просмотра на персональном компьютере с операционной системой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</w:rPr>
        <w:t xml:space="preserve"> 7</w:t>
      </w:r>
      <w:r w:rsidR="00B82254">
        <w:rPr>
          <w:color w:val="000000"/>
          <w:sz w:val="28"/>
          <w:szCs w:val="28"/>
        </w:rPr>
        <w:t>,</w:t>
      </w:r>
      <w:r w:rsidR="00B82254" w:rsidRPr="00B82254">
        <w:rPr>
          <w:color w:val="000000"/>
          <w:sz w:val="28"/>
          <w:szCs w:val="28"/>
        </w:rPr>
        <w:t xml:space="preserve"> </w:t>
      </w:r>
      <w:proofErr w:type="spellStart"/>
      <w:r w:rsidR="009B78FD">
        <w:rPr>
          <w:color w:val="000000"/>
          <w:sz w:val="28"/>
          <w:szCs w:val="28"/>
        </w:rPr>
        <w:t>Windows</w:t>
      </w:r>
      <w:proofErr w:type="spellEnd"/>
      <w:r w:rsidR="009B78FD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;</w:t>
      </w:r>
    </w:p>
    <w:p w:rsidR="00B01DC8" w:rsidRDefault="00B01DC8" w:rsidP="0015052E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исходные файлы сайта должны быть предоставлены в Оргкомитет;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u w:val="single"/>
        </w:rPr>
        <w:t>пояснительной записке</w:t>
      </w:r>
      <w:r>
        <w:rPr>
          <w:color w:val="000000"/>
          <w:sz w:val="28"/>
          <w:szCs w:val="28"/>
        </w:rPr>
        <w:t xml:space="preserve"> должно отражаться: </w:t>
      </w:r>
    </w:p>
    <w:p w:rsidR="00B01DC8" w:rsidRDefault="00B01DC8" w:rsidP="0015052E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функциональных возможностей;</w:t>
      </w:r>
    </w:p>
    <w:p w:rsidR="00B01DC8" w:rsidRDefault="00B01DC8" w:rsidP="0015052E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используемых технологий (платформы, языки программирования и разметки), на какие браузеры рассчитано применение сайта;</w:t>
      </w:r>
    </w:p>
    <w:p w:rsidR="00B01DC8" w:rsidRDefault="00B01DC8" w:rsidP="0015052E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сайт размещен в сети Интернет – ссылка на его адрес.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u w:val="single"/>
        </w:rPr>
        <w:t>Критерии оценки</w:t>
      </w:r>
      <w:r>
        <w:rPr>
          <w:color w:val="000000"/>
          <w:sz w:val="28"/>
          <w:szCs w:val="28"/>
        </w:rPr>
        <w:t xml:space="preserve"> работы в номинации «Сайт»:</w:t>
      </w:r>
    </w:p>
    <w:p w:rsidR="00B01DC8" w:rsidRDefault="00B01DC8" w:rsidP="0015052E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полнота и полезность сайта;</w:t>
      </w:r>
    </w:p>
    <w:p w:rsidR="00B01DC8" w:rsidRDefault="00B01DC8" w:rsidP="0015052E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удобство использования для пользователя; </w:t>
      </w:r>
    </w:p>
    <w:p w:rsidR="00B01DC8" w:rsidRDefault="00B01DC8" w:rsidP="0015052E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дизайн (и его соответствие тематике сайта);</w:t>
      </w:r>
    </w:p>
    <w:p w:rsidR="00B01DC8" w:rsidRDefault="00B01DC8" w:rsidP="0015052E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сложность выполнения, применение современных технологий и стандартов, используемых при разработке веб-приложений.</w:t>
      </w:r>
    </w:p>
    <w:p w:rsidR="00B01DC8" w:rsidRDefault="00B01DC8" w:rsidP="0015052E">
      <w:pPr>
        <w:pStyle w:val="a5"/>
        <w:spacing w:before="0" w:beforeAutospacing="0" w:after="150" w:afterAutospacing="0" w:line="360" w:lineRule="auto"/>
        <w:ind w:firstLine="709"/>
      </w:pPr>
      <w:r>
        <w:rPr>
          <w:color w:val="000000"/>
          <w:sz w:val="28"/>
          <w:szCs w:val="28"/>
        </w:rPr>
        <w:t xml:space="preserve">4.2. </w:t>
      </w:r>
      <w:r>
        <w:rPr>
          <w:b/>
          <w:bCs/>
          <w:color w:val="000000"/>
          <w:sz w:val="28"/>
          <w:szCs w:val="28"/>
        </w:rPr>
        <w:t>Двумерная компьютерная графика</w:t>
      </w:r>
      <w:r>
        <w:rPr>
          <w:color w:val="000000"/>
          <w:sz w:val="28"/>
          <w:szCs w:val="28"/>
        </w:rPr>
        <w:t xml:space="preserve"> 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данной номинации принимаются работы по компьютерной графике на свободную тематику, в том числе брошюры, афиши, логотипы, анимация и др. Рекомендуемые программы д</w:t>
      </w:r>
      <w:r w:rsidR="00B43897">
        <w:rPr>
          <w:color w:val="000000"/>
          <w:sz w:val="28"/>
          <w:szCs w:val="28"/>
        </w:rPr>
        <w:t xml:space="preserve">ля создания работ: </w:t>
      </w:r>
      <w:proofErr w:type="spellStart"/>
      <w:r w:rsidR="00B43897">
        <w:rPr>
          <w:color w:val="000000"/>
          <w:sz w:val="28"/>
          <w:szCs w:val="28"/>
        </w:rPr>
        <w:t>Adobe</w:t>
      </w:r>
      <w:proofErr w:type="spellEnd"/>
      <w:r w:rsidR="00B43897">
        <w:rPr>
          <w:color w:val="000000"/>
          <w:sz w:val="28"/>
          <w:szCs w:val="28"/>
        </w:rPr>
        <w:t xml:space="preserve"> </w:t>
      </w:r>
      <w:proofErr w:type="spellStart"/>
      <w:r w:rsidR="00B43897">
        <w:rPr>
          <w:color w:val="000000"/>
          <w:sz w:val="28"/>
          <w:szCs w:val="28"/>
        </w:rPr>
        <w:t>Phot</w:t>
      </w:r>
      <w:r w:rsidR="00B43897">
        <w:rPr>
          <w:color w:val="000000"/>
          <w:sz w:val="28"/>
          <w:szCs w:val="28"/>
          <w:lang w:val="en-US"/>
        </w:rPr>
        <w:t>sh</w:t>
      </w:r>
      <w:r>
        <w:rPr>
          <w:color w:val="000000"/>
          <w:sz w:val="28"/>
          <w:szCs w:val="28"/>
        </w:rPr>
        <w:t>op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CorelDraw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>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u w:val="single"/>
        </w:rPr>
        <w:t>Технические требования</w:t>
      </w:r>
      <w:r>
        <w:rPr>
          <w:color w:val="000000"/>
          <w:sz w:val="28"/>
          <w:szCs w:val="28"/>
        </w:rPr>
        <w:t>:</w:t>
      </w:r>
    </w:p>
    <w:p w:rsidR="00B01DC8" w:rsidRDefault="00B43897" w:rsidP="0015052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Adobe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Photo</w:t>
      </w:r>
      <w:r>
        <w:rPr>
          <w:color w:val="000000"/>
          <w:sz w:val="28"/>
          <w:szCs w:val="28"/>
          <w:shd w:val="clear" w:color="auto" w:fill="FFFFFF"/>
          <w:lang w:val="en-US"/>
        </w:rPr>
        <w:t>sh</w:t>
      </w:r>
      <w:r w:rsidR="00B01DC8">
        <w:rPr>
          <w:color w:val="000000"/>
          <w:sz w:val="28"/>
          <w:szCs w:val="28"/>
          <w:shd w:val="clear" w:color="auto" w:fill="FFFFFF"/>
        </w:rPr>
        <w:t>op</w:t>
      </w:r>
      <w:proofErr w:type="spellEnd"/>
      <w:r w:rsidR="00B01DC8">
        <w:rPr>
          <w:color w:val="000000"/>
          <w:sz w:val="28"/>
          <w:szCs w:val="28"/>
          <w:shd w:val="clear" w:color="auto" w:fill="FFFFFF"/>
        </w:rPr>
        <w:t>, необходимо предоставить исходный файл (с расширением *.</w:t>
      </w:r>
      <w:proofErr w:type="spellStart"/>
      <w:r w:rsidR="00B01DC8">
        <w:rPr>
          <w:color w:val="000000"/>
          <w:sz w:val="28"/>
          <w:szCs w:val="28"/>
          <w:shd w:val="clear" w:color="auto" w:fill="FFFFFF"/>
        </w:rPr>
        <w:t>psd</w:t>
      </w:r>
      <w:proofErr w:type="spellEnd"/>
      <w:r w:rsidR="00B01DC8">
        <w:rPr>
          <w:color w:val="000000"/>
          <w:sz w:val="28"/>
          <w:szCs w:val="28"/>
          <w:shd w:val="clear" w:color="auto" w:fill="FFFFFF"/>
        </w:rPr>
        <w:t xml:space="preserve"> без слияния слоев, т.е. исходный рабочий вариант) и файл с расширением *.</w:t>
      </w:r>
      <w:proofErr w:type="spellStart"/>
      <w:r w:rsidR="00B01DC8">
        <w:rPr>
          <w:color w:val="000000"/>
          <w:sz w:val="28"/>
          <w:szCs w:val="28"/>
          <w:shd w:val="clear" w:color="auto" w:fill="FFFFFF"/>
        </w:rPr>
        <w:t>jpeg</w:t>
      </w:r>
      <w:proofErr w:type="spellEnd"/>
    </w:p>
    <w:p w:rsidR="00B01DC8" w:rsidRDefault="00B01DC8" w:rsidP="0015052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CorelDraw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необходимо предоставить исходный файл (с расширением *.</w:t>
      </w:r>
      <w:proofErr w:type="spellStart"/>
      <w:r>
        <w:rPr>
          <w:color w:val="000000"/>
          <w:sz w:val="28"/>
          <w:szCs w:val="28"/>
          <w:shd w:val="clear" w:color="auto" w:fill="FFFFFF"/>
        </w:rPr>
        <w:t>cdr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без слияния слоев, т.е. исходный рабочий вариант) и файл с расширением *.</w:t>
      </w:r>
      <w:proofErr w:type="spellStart"/>
      <w:r>
        <w:rPr>
          <w:color w:val="000000"/>
          <w:sz w:val="28"/>
          <w:szCs w:val="28"/>
          <w:shd w:val="clear" w:color="auto" w:fill="FFFFFF"/>
        </w:rPr>
        <w:t>jpeg</w:t>
      </w:r>
      <w:proofErr w:type="spellEnd"/>
    </w:p>
    <w:p w:rsidR="00B01DC8" w:rsidRDefault="00B01DC8" w:rsidP="0015052E">
      <w:pPr>
        <w:pStyle w:val="a5"/>
        <w:numPr>
          <w:ilvl w:val="0"/>
          <w:numId w:val="25"/>
        </w:numPr>
        <w:shd w:val="clear" w:color="auto" w:fill="FFFFFF"/>
        <w:spacing w:before="0" w:beforeAutospacing="0" w:after="16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Adobe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Illustrator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необходимо предоставить исходный файл (с расширением *.</w:t>
      </w:r>
      <w:proofErr w:type="spellStart"/>
      <w:r>
        <w:rPr>
          <w:color w:val="000000"/>
          <w:sz w:val="28"/>
          <w:szCs w:val="28"/>
          <w:shd w:val="clear" w:color="auto" w:fill="FFFFFF"/>
        </w:rPr>
        <w:t>ai</w:t>
      </w:r>
      <w:proofErr w:type="spellEnd"/>
      <w:r w:rsidR="00D809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без слияния слоев, т.е. исходный рабочий вариант) и файл с расширением *.</w:t>
      </w:r>
      <w:proofErr w:type="spellStart"/>
      <w:r>
        <w:rPr>
          <w:color w:val="000000"/>
          <w:sz w:val="28"/>
          <w:szCs w:val="28"/>
          <w:shd w:val="clear" w:color="auto" w:fill="FFFFFF"/>
        </w:rPr>
        <w:t>jpeg</w:t>
      </w:r>
      <w:proofErr w:type="spellEnd"/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u w:val="single"/>
        </w:rPr>
        <w:t>пояснительной записке</w:t>
      </w:r>
      <w:r>
        <w:rPr>
          <w:color w:val="000000"/>
          <w:sz w:val="28"/>
          <w:szCs w:val="28"/>
        </w:rPr>
        <w:t xml:space="preserve"> должно отражаться: </w:t>
      </w:r>
    </w:p>
    <w:p w:rsidR="00B01DC8" w:rsidRPr="000A4E9E" w:rsidRDefault="00B01DC8" w:rsidP="000A4E9E">
      <w:pPr>
        <w:pStyle w:val="a5"/>
        <w:numPr>
          <w:ilvl w:val="0"/>
          <w:numId w:val="25"/>
        </w:numPr>
        <w:shd w:val="clear" w:color="auto" w:fill="FFFFFF"/>
        <w:spacing w:before="0" w:beforeAutospacing="0" w:after="16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A4E9E">
        <w:rPr>
          <w:color w:val="000000"/>
          <w:sz w:val="28"/>
          <w:szCs w:val="28"/>
          <w:shd w:val="clear" w:color="auto" w:fill="FFFFFF"/>
        </w:rPr>
        <w:t>краткое описание идеи работы;</w:t>
      </w:r>
    </w:p>
    <w:p w:rsidR="00B01DC8" w:rsidRPr="000A4E9E" w:rsidRDefault="00B01DC8" w:rsidP="000A4E9E">
      <w:pPr>
        <w:pStyle w:val="a5"/>
        <w:numPr>
          <w:ilvl w:val="0"/>
          <w:numId w:val="25"/>
        </w:numPr>
        <w:shd w:val="clear" w:color="auto" w:fill="FFFFFF"/>
        <w:spacing w:before="0" w:beforeAutospacing="0" w:after="16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A4E9E">
        <w:rPr>
          <w:color w:val="000000"/>
          <w:sz w:val="28"/>
          <w:szCs w:val="28"/>
          <w:shd w:val="clear" w:color="auto" w:fill="FFFFFF"/>
        </w:rPr>
        <w:t>описание используемых технологий и программ.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u w:val="single"/>
        </w:rPr>
        <w:t>Критерии оценки</w:t>
      </w:r>
      <w:r>
        <w:rPr>
          <w:color w:val="000000"/>
          <w:sz w:val="28"/>
          <w:szCs w:val="28"/>
        </w:rPr>
        <w:t xml:space="preserve"> работы в номинации «Двумерная компьютерная графика»:</w:t>
      </w:r>
    </w:p>
    <w:p w:rsidR="00B01DC8" w:rsidRPr="000A4E9E" w:rsidRDefault="00B01DC8" w:rsidP="000A4E9E">
      <w:pPr>
        <w:pStyle w:val="a5"/>
        <w:numPr>
          <w:ilvl w:val="0"/>
          <w:numId w:val="25"/>
        </w:numPr>
        <w:shd w:val="clear" w:color="auto" w:fill="FFFFFF"/>
        <w:spacing w:before="0" w:beforeAutospacing="0" w:after="16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A4E9E">
        <w:rPr>
          <w:color w:val="000000"/>
          <w:sz w:val="28"/>
          <w:szCs w:val="28"/>
          <w:shd w:val="clear" w:color="auto" w:fill="FFFFFF"/>
        </w:rPr>
        <w:t>оригинальность идеи;</w:t>
      </w:r>
    </w:p>
    <w:p w:rsidR="00B01DC8" w:rsidRPr="000A4E9E" w:rsidRDefault="00B01DC8" w:rsidP="000A4E9E">
      <w:pPr>
        <w:pStyle w:val="a5"/>
        <w:numPr>
          <w:ilvl w:val="0"/>
          <w:numId w:val="25"/>
        </w:numPr>
        <w:shd w:val="clear" w:color="auto" w:fill="FFFFFF"/>
        <w:spacing w:before="0" w:beforeAutospacing="0" w:after="16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художественное исполнение (образ, сбалансированность деталей, ор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игинальность форм и цветовых решений);</w:t>
      </w:r>
    </w:p>
    <w:p w:rsidR="00B01DC8" w:rsidRPr="000A4E9E" w:rsidRDefault="00B01DC8" w:rsidP="000A4E9E">
      <w:pPr>
        <w:pStyle w:val="a5"/>
        <w:numPr>
          <w:ilvl w:val="0"/>
          <w:numId w:val="25"/>
        </w:numPr>
        <w:shd w:val="clear" w:color="auto" w:fill="FFFFFF"/>
        <w:spacing w:before="0" w:beforeAutospacing="0" w:after="16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качество использования фильтров и эффектов;</w:t>
      </w:r>
    </w:p>
    <w:p w:rsidR="00B01DC8" w:rsidRPr="000A4E9E" w:rsidRDefault="00B01DC8" w:rsidP="000A4E9E">
      <w:pPr>
        <w:pStyle w:val="a5"/>
        <w:numPr>
          <w:ilvl w:val="0"/>
          <w:numId w:val="25"/>
        </w:numPr>
        <w:shd w:val="clear" w:color="auto" w:fill="FFFFFF"/>
        <w:spacing w:before="0" w:beforeAutospacing="0" w:after="16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A4E9E">
        <w:rPr>
          <w:color w:val="000000"/>
          <w:sz w:val="28"/>
          <w:szCs w:val="28"/>
          <w:shd w:val="clear" w:color="auto" w:fill="FFFFFF"/>
        </w:rPr>
        <w:t>техническая сложность исполнения.</w:t>
      </w:r>
    </w:p>
    <w:p w:rsidR="00B01DC8" w:rsidRDefault="00B01DC8" w:rsidP="0015052E">
      <w:pPr>
        <w:pStyle w:val="a5"/>
        <w:spacing w:before="0" w:beforeAutospacing="0" w:after="150" w:afterAutospacing="0" w:line="360" w:lineRule="auto"/>
        <w:ind w:firstLine="709"/>
      </w:pPr>
      <w:r>
        <w:rPr>
          <w:color w:val="000000"/>
          <w:sz w:val="28"/>
          <w:szCs w:val="28"/>
        </w:rPr>
        <w:t xml:space="preserve">4.3. </w:t>
      </w:r>
      <w:r>
        <w:rPr>
          <w:b/>
          <w:bCs/>
          <w:color w:val="000000"/>
          <w:sz w:val="28"/>
          <w:szCs w:val="28"/>
        </w:rPr>
        <w:t>Трёхмерная компьютерная графика</w:t>
      </w:r>
      <w:r>
        <w:rPr>
          <w:color w:val="000000"/>
          <w:sz w:val="28"/>
          <w:szCs w:val="28"/>
        </w:rPr>
        <w:t xml:space="preserve"> 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данной номинации принимаются </w:t>
      </w:r>
      <w:r>
        <w:rPr>
          <w:color w:val="000000"/>
          <w:sz w:val="28"/>
          <w:szCs w:val="28"/>
          <w:shd w:val="clear" w:color="auto" w:fill="FFFFFF"/>
        </w:rPr>
        <w:t>работы, выполненные одним автором</w:t>
      </w:r>
      <w:r>
        <w:rPr>
          <w:color w:val="000000"/>
          <w:sz w:val="28"/>
          <w:szCs w:val="28"/>
        </w:rPr>
        <w:t xml:space="preserve"> на свободную тематику, </w:t>
      </w:r>
      <w:r>
        <w:rPr>
          <w:color w:val="000000"/>
          <w:sz w:val="28"/>
          <w:szCs w:val="28"/>
          <w:shd w:val="clear" w:color="auto" w:fill="FFFFFF"/>
        </w:rPr>
        <w:t>в следующих видах:</w:t>
      </w:r>
      <w:r>
        <w:rPr>
          <w:color w:val="000000"/>
          <w:sz w:val="28"/>
          <w:szCs w:val="28"/>
        </w:rPr>
        <w:t xml:space="preserve"> персонаж, объект (предмет реального или виртуального мира), сборочный узел, графическая сцена (совокупность объектов и их окружения),  архитектура, строительство, интерьер, ландшафт, визуальный эффект,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персонажная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анимация для TV, компьютерных игр и анимационных роликов</w:t>
      </w:r>
      <w:r>
        <w:rPr>
          <w:color w:val="000000"/>
          <w:sz w:val="28"/>
          <w:szCs w:val="28"/>
        </w:rPr>
        <w:t>.  Рекомендуемые программы для создания работ:  </w:t>
      </w:r>
      <w:proofErr w:type="spellStart"/>
      <w:r>
        <w:rPr>
          <w:color w:val="000000"/>
          <w:sz w:val="28"/>
          <w:szCs w:val="28"/>
        </w:rPr>
        <w:t>Autodesk</w:t>
      </w:r>
      <w:proofErr w:type="spellEnd"/>
      <w:r>
        <w:rPr>
          <w:color w:val="000000"/>
          <w:sz w:val="28"/>
          <w:szCs w:val="28"/>
        </w:rPr>
        <w:t xml:space="preserve"> 3DS </w:t>
      </w:r>
      <w:proofErr w:type="spellStart"/>
      <w:r>
        <w:rPr>
          <w:color w:val="000000"/>
          <w:sz w:val="28"/>
          <w:szCs w:val="28"/>
        </w:rPr>
        <w:t>Max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Autodesk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Maya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Autodesk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MotionBuilder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Autodesk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Mudbox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Autodesk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Softimage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Autodesk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AutoCAD</w:t>
      </w:r>
      <w:proofErr w:type="spellEnd"/>
      <w:r>
        <w:rPr>
          <w:color w:val="000000"/>
          <w:sz w:val="28"/>
          <w:szCs w:val="28"/>
        </w:rPr>
        <w:t>.</w:t>
      </w:r>
    </w:p>
    <w:p w:rsidR="005D7025" w:rsidRDefault="005D7025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5D7025" w:rsidRDefault="005D7025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u w:val="single"/>
        </w:rPr>
        <w:lastRenderedPageBreak/>
        <w:t>Технические требования</w:t>
      </w:r>
      <w:r>
        <w:rPr>
          <w:color w:val="000000"/>
          <w:sz w:val="28"/>
          <w:szCs w:val="28"/>
        </w:rPr>
        <w:t>:</w:t>
      </w:r>
    </w:p>
    <w:p w:rsidR="00B01DC8" w:rsidRDefault="00B01DC8" w:rsidP="0015052E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предоставить исходный файл с расширением программы, в которой создан объект, и конвертированный файл с расширением </w:t>
      </w:r>
      <w:r w:rsidR="009B78F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.3ds или </w:t>
      </w:r>
      <w:r w:rsidR="009B78F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obj</w:t>
      </w:r>
      <w:proofErr w:type="spellEnd"/>
      <w:r>
        <w:rPr>
          <w:color w:val="000000"/>
          <w:sz w:val="28"/>
          <w:szCs w:val="28"/>
        </w:rPr>
        <w:t>;</w:t>
      </w:r>
    </w:p>
    <w:p w:rsidR="00B01DC8" w:rsidRDefault="00B01DC8" w:rsidP="0015052E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требование к анимационным работам, выполненным в 3DS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Max</w:t>
      </w:r>
      <w:proofErr w:type="spellEnd"/>
      <w:r>
        <w:rPr>
          <w:color w:val="000000"/>
          <w:sz w:val="28"/>
          <w:szCs w:val="28"/>
          <w:shd w:val="clear" w:color="auto" w:fill="FFFFFF"/>
        </w:rPr>
        <w:t>: необходим исходный файл с расширением *.</w:t>
      </w:r>
      <w:proofErr w:type="spellStart"/>
      <w:r>
        <w:rPr>
          <w:color w:val="000000"/>
          <w:sz w:val="28"/>
          <w:szCs w:val="28"/>
          <w:shd w:val="clear" w:color="auto" w:fill="FFFFFF"/>
        </w:rPr>
        <w:t>max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готовое видео, загруженное на сайт конкурса в формате *</w:t>
      </w:r>
      <w:proofErr w:type="spellStart"/>
      <w:r>
        <w:rPr>
          <w:color w:val="000000"/>
          <w:sz w:val="28"/>
          <w:szCs w:val="28"/>
          <w:shd w:val="clear" w:color="auto" w:fill="FFFFFF"/>
        </w:rPr>
        <w:t>flv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u w:val="single"/>
        </w:rPr>
        <w:t>пояснительной записке</w:t>
      </w:r>
      <w:r>
        <w:rPr>
          <w:color w:val="000000"/>
          <w:sz w:val="28"/>
          <w:szCs w:val="28"/>
        </w:rPr>
        <w:t xml:space="preserve"> должно отражаться: </w:t>
      </w:r>
    </w:p>
    <w:p w:rsidR="00B01DC8" w:rsidRDefault="00B01DC8" w:rsidP="0015052E">
      <w:pPr>
        <w:pStyle w:val="a5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идеи работы;</w:t>
      </w:r>
    </w:p>
    <w:p w:rsidR="00B01DC8" w:rsidRDefault="00B01DC8" w:rsidP="0015052E">
      <w:pPr>
        <w:pStyle w:val="a5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используемых технологий и программ.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u w:val="single"/>
        </w:rPr>
        <w:t>Критерии оценки</w:t>
      </w:r>
      <w:r>
        <w:rPr>
          <w:color w:val="000000"/>
          <w:sz w:val="28"/>
          <w:szCs w:val="28"/>
        </w:rPr>
        <w:t xml:space="preserve"> работы в номинации «Трёхмерная компьютерная графика»:</w:t>
      </w:r>
    </w:p>
    <w:p w:rsidR="00B01DC8" w:rsidRDefault="00B01DC8" w:rsidP="0015052E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идеи;</w:t>
      </w:r>
    </w:p>
    <w:p w:rsidR="00B01DC8" w:rsidRDefault="00B01DC8" w:rsidP="0015052E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сценарная проработка</w:t>
      </w:r>
      <w:r>
        <w:rPr>
          <w:color w:val="000000"/>
          <w:sz w:val="28"/>
          <w:szCs w:val="28"/>
        </w:rPr>
        <w:t>;</w:t>
      </w:r>
    </w:p>
    <w:p w:rsidR="00B01DC8" w:rsidRDefault="00B01DC8" w:rsidP="0015052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художественное исполнение (образ, сбалансированность деталей, оригинальность форм и цветовых решений);</w:t>
      </w:r>
    </w:p>
    <w:p w:rsidR="00B01DC8" w:rsidRDefault="00B01DC8" w:rsidP="0015052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фотореалистичность;</w:t>
      </w:r>
    </w:p>
    <w:p w:rsidR="00B01DC8" w:rsidRDefault="00B01DC8" w:rsidP="0015052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качество использования фильтров и эффектов;</w:t>
      </w:r>
    </w:p>
    <w:p w:rsidR="00B01DC8" w:rsidRPr="00ED523B" w:rsidRDefault="00B01DC8" w:rsidP="00ED523B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ED523B">
        <w:rPr>
          <w:color w:val="000000"/>
          <w:sz w:val="28"/>
          <w:szCs w:val="28"/>
        </w:rPr>
        <w:t>т</w:t>
      </w:r>
      <w:r w:rsidR="00ED523B" w:rsidRPr="00ED523B">
        <w:rPr>
          <w:color w:val="000000"/>
          <w:sz w:val="28"/>
          <w:szCs w:val="28"/>
        </w:rPr>
        <w:t>ехническая сложность исполнения.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4.4. </w:t>
      </w:r>
      <w:r>
        <w:rPr>
          <w:b/>
          <w:bCs/>
          <w:color w:val="000000"/>
          <w:sz w:val="28"/>
          <w:szCs w:val="28"/>
        </w:rPr>
        <w:t>Приложение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данной номинации принимаются настольные и мобильные приложения, в том числе игры, разработанные для платформ </w:t>
      </w:r>
      <w:proofErr w:type="spellStart"/>
      <w:r>
        <w:rPr>
          <w:color w:val="000000"/>
          <w:sz w:val="28"/>
          <w:szCs w:val="28"/>
        </w:rPr>
        <w:t>Android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Phone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iOS</w:t>
      </w:r>
      <w:proofErr w:type="spellEnd"/>
    </w:p>
    <w:p w:rsidR="00B01DC8" w:rsidRDefault="00B01DC8" w:rsidP="0015052E">
      <w:pPr>
        <w:pStyle w:val="a5"/>
        <w:spacing w:before="0" w:beforeAutospacing="0" w:after="150" w:afterAutospacing="0" w:line="360" w:lineRule="auto"/>
        <w:ind w:firstLine="709"/>
      </w:pPr>
      <w:r>
        <w:rPr>
          <w:color w:val="000000"/>
          <w:sz w:val="28"/>
          <w:szCs w:val="28"/>
          <w:u w:val="single"/>
        </w:rPr>
        <w:t>Технические требования:</w:t>
      </w:r>
    </w:p>
    <w:p w:rsidR="00B01DC8" w:rsidRDefault="00B01DC8" w:rsidP="0015052E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файлов, реализующих игру, не должно требовать установки дополнительного программного обеспечения. </w:t>
      </w:r>
      <w:proofErr w:type="gramStart"/>
      <w:r>
        <w:rPr>
          <w:color w:val="000000"/>
          <w:sz w:val="28"/>
          <w:szCs w:val="28"/>
        </w:rPr>
        <w:t>Если для запуска проекта необходимо дополнительное специализированное ПО, то необходимо предоставить информацию о ПО и рабочие ссылки для скачивания;</w:t>
      </w:r>
      <w:proofErr w:type="gramEnd"/>
    </w:p>
    <w:p w:rsidR="00B01DC8" w:rsidRDefault="00B01DC8" w:rsidP="0015052E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исходные файлы (программный код, библиотеки) должны быть предоставлены в Оргкомитет;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u w:val="single"/>
        </w:rPr>
        <w:t>пояснительной записке</w:t>
      </w:r>
      <w:r>
        <w:rPr>
          <w:color w:val="000000"/>
          <w:sz w:val="28"/>
          <w:szCs w:val="28"/>
        </w:rPr>
        <w:t xml:space="preserve"> должно отражаться: </w:t>
      </w:r>
    </w:p>
    <w:p w:rsidR="00B01DC8" w:rsidRDefault="00B01DC8" w:rsidP="0015052E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функциональных возможностей;</w:t>
      </w:r>
    </w:p>
    <w:p w:rsidR="00B01DC8" w:rsidRDefault="00B01DC8" w:rsidP="0015052E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запуска приложения на эмуляторе;</w:t>
      </w:r>
    </w:p>
    <w:p w:rsidR="00B01DC8" w:rsidRDefault="00B01DC8" w:rsidP="0015052E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используемых технологий (платформы и их версии,  языки программирования);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u w:val="single"/>
        </w:rPr>
        <w:t>Критерии оценки</w:t>
      </w:r>
      <w:r>
        <w:rPr>
          <w:color w:val="000000"/>
          <w:sz w:val="28"/>
          <w:szCs w:val="28"/>
        </w:rPr>
        <w:t xml:space="preserve"> работы в номинации «Приложение»:</w:t>
      </w:r>
    </w:p>
    <w:p w:rsidR="00B01DC8" w:rsidRDefault="00B01DC8" w:rsidP="0015052E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идеи;</w:t>
      </w:r>
    </w:p>
    <w:p w:rsidR="00B01DC8" w:rsidRDefault="00B01DC8" w:rsidP="0015052E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полнота и полезность приложения;</w:t>
      </w:r>
    </w:p>
    <w:p w:rsidR="00B01DC8" w:rsidRPr="00B01DC8" w:rsidRDefault="00B01DC8" w:rsidP="0015052E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01DC8">
        <w:rPr>
          <w:color w:val="000000"/>
          <w:sz w:val="28"/>
          <w:szCs w:val="28"/>
        </w:rPr>
        <w:t xml:space="preserve">удобство использования; </w:t>
      </w:r>
    </w:p>
    <w:p w:rsidR="00B01DC8" w:rsidRDefault="00B01DC8" w:rsidP="0015052E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дизайн (и его соответствие тематике);</w:t>
      </w:r>
    </w:p>
    <w:p w:rsidR="00B01DC8" w:rsidRDefault="00B01DC8" w:rsidP="0015052E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сложность выполнения, применение современных технологий и стандартов, используемых при разработке.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4.5. </w:t>
      </w:r>
      <w:r>
        <w:rPr>
          <w:b/>
          <w:bCs/>
          <w:color w:val="000000"/>
          <w:sz w:val="28"/>
          <w:szCs w:val="28"/>
        </w:rPr>
        <w:t>Видеоролик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данной номинации принимаются видеоролики длительность</w:t>
      </w:r>
      <w:r w:rsidRPr="00B01DC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от двух до десяти минут, снятые и смонтированные автором, в том числе анимационные ролики. В работах не допускается использование заимствованного фото- и видеоматериала. Рекомендуемые средства разработки: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After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Effects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Adobe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Premiere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Sony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Vegas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B01DC8" w:rsidRDefault="00B01DC8" w:rsidP="0015052E">
      <w:pPr>
        <w:pStyle w:val="a5"/>
        <w:spacing w:before="0" w:beforeAutospacing="0" w:after="150" w:afterAutospacing="0" w:line="360" w:lineRule="auto"/>
        <w:ind w:firstLine="709"/>
      </w:pPr>
      <w:r>
        <w:rPr>
          <w:color w:val="000000"/>
          <w:sz w:val="28"/>
          <w:szCs w:val="28"/>
          <w:u w:val="single"/>
        </w:rPr>
        <w:t>Технические требования:</w:t>
      </w:r>
    </w:p>
    <w:p w:rsidR="00B01DC8" w:rsidRDefault="00B01DC8" w:rsidP="0015052E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видеоролик должен быть создан с разрешением не менее 720х576; </w:t>
      </w:r>
    </w:p>
    <w:p w:rsidR="00B01DC8" w:rsidRDefault="00B01DC8" w:rsidP="0015052E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видеоролик должен быть закодирован с помощью одного из кодеков: DV, MPEG</w:t>
      </w:r>
      <w:r w:rsidRPr="00B01DC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DivX</w:t>
      </w:r>
      <w:proofErr w:type="spellEnd"/>
      <w:r>
        <w:rPr>
          <w:color w:val="000000"/>
          <w:sz w:val="28"/>
          <w:szCs w:val="28"/>
        </w:rPr>
        <w:t>, H.264 и сохранен в формате *.</w:t>
      </w:r>
      <w:proofErr w:type="spellStart"/>
      <w:r>
        <w:rPr>
          <w:color w:val="000000"/>
          <w:sz w:val="28"/>
          <w:szCs w:val="28"/>
        </w:rPr>
        <w:t>avi</w:t>
      </w:r>
      <w:proofErr w:type="spellEnd"/>
      <w:r>
        <w:rPr>
          <w:color w:val="000000"/>
          <w:sz w:val="28"/>
          <w:szCs w:val="28"/>
        </w:rPr>
        <w:t>, *.</w:t>
      </w:r>
      <w:proofErr w:type="spellStart"/>
      <w:r>
        <w:rPr>
          <w:color w:val="000000"/>
          <w:sz w:val="28"/>
          <w:szCs w:val="28"/>
        </w:rPr>
        <w:t>mpg</w:t>
      </w:r>
      <w:proofErr w:type="spellEnd"/>
      <w:r>
        <w:rPr>
          <w:color w:val="000000"/>
          <w:sz w:val="28"/>
          <w:szCs w:val="28"/>
        </w:rPr>
        <w:t xml:space="preserve"> или *.mp4;</w:t>
      </w:r>
    </w:p>
    <w:p w:rsidR="00B01DC8" w:rsidRDefault="00B01DC8" w:rsidP="0015052E">
      <w:pPr>
        <w:pStyle w:val="a5"/>
        <w:numPr>
          <w:ilvl w:val="0"/>
          <w:numId w:val="34"/>
        </w:numPr>
        <w:spacing w:before="0" w:beforeAutospacing="0" w:after="15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должен быть представлен исходный файл.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u w:val="single"/>
        </w:rPr>
        <w:t>пояснительной записке</w:t>
      </w:r>
      <w:r>
        <w:rPr>
          <w:color w:val="000000"/>
          <w:sz w:val="28"/>
          <w:szCs w:val="28"/>
        </w:rPr>
        <w:t xml:space="preserve"> должно отражаться: </w:t>
      </w:r>
    </w:p>
    <w:p w:rsidR="00B01DC8" w:rsidRDefault="00B01DC8" w:rsidP="0015052E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видеоролика;</w:t>
      </w:r>
    </w:p>
    <w:p w:rsidR="00B01DC8" w:rsidRDefault="00B01DC8" w:rsidP="0015052E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описание используемых технологий (оборудование для съемки, программы для монтажа).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u w:val="single"/>
        </w:rPr>
        <w:t>Критерии оценки</w:t>
      </w:r>
      <w:r>
        <w:rPr>
          <w:color w:val="000000"/>
          <w:sz w:val="28"/>
          <w:szCs w:val="28"/>
        </w:rPr>
        <w:t xml:space="preserve"> работы в номинации «Видеоролик»:</w:t>
      </w:r>
    </w:p>
    <w:p w:rsidR="00B01DC8" w:rsidRDefault="00B01DC8" w:rsidP="0015052E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идеи и сюжета;</w:t>
      </w:r>
    </w:p>
    <w:p w:rsidR="00B01DC8" w:rsidRDefault="00B01DC8" w:rsidP="0015052E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сложность, </w:t>
      </w:r>
      <w:r w:rsidRPr="00B01DC8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 xml:space="preserve"> монтажа и качество съемки, применение современных технологий и стандартов.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5. ОТКАЗ В РЕГИСТРАЦИИ РАБОТ</w:t>
      </w:r>
    </w:p>
    <w:p w:rsidR="00B01DC8" w:rsidRDefault="00B01DC8" w:rsidP="0015052E">
      <w:pPr>
        <w:pStyle w:val="a5"/>
        <w:spacing w:before="0" w:beforeAutospacing="0" w:after="0" w:afterAutospacing="0" w:line="360" w:lineRule="auto"/>
        <w:ind w:firstLine="709"/>
      </w:pPr>
      <w:r>
        <w:rPr>
          <w:color w:val="000000"/>
          <w:sz w:val="28"/>
          <w:szCs w:val="28"/>
        </w:rPr>
        <w:t>Оргкомитет оставляет за собой право на любом этапе отклонять работы:</w:t>
      </w:r>
    </w:p>
    <w:p w:rsidR="00B01DC8" w:rsidRDefault="00B01DC8" w:rsidP="0015052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содержащие</w:t>
      </w:r>
      <w:proofErr w:type="gramEnd"/>
      <w:r>
        <w:rPr>
          <w:color w:val="000000"/>
          <w:sz w:val="28"/>
          <w:szCs w:val="28"/>
        </w:rPr>
        <w:t xml:space="preserve"> рекламную информацию;</w:t>
      </w:r>
    </w:p>
    <w:p w:rsidR="00B01DC8" w:rsidRDefault="00B01DC8" w:rsidP="0015052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содержащие нецензурные и грубые выражения;</w:t>
      </w:r>
    </w:p>
    <w:p w:rsidR="00B01DC8" w:rsidRDefault="00B01DC8" w:rsidP="0015052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содержащие порнографию и имеющие ссылки на ресурсы, содержащие порнографический характер;</w:t>
      </w:r>
    </w:p>
    <w:p w:rsidR="00B01DC8" w:rsidRDefault="00B01DC8" w:rsidP="0015052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содержащие сцены насилия;</w:t>
      </w:r>
    </w:p>
    <w:p w:rsidR="00B01DC8" w:rsidRDefault="00B01DC8" w:rsidP="0015052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содержащие призывы к нарушению действующего законодательства и высказывания расистского </w:t>
      </w:r>
      <w:r w:rsidRPr="00B01DC8">
        <w:rPr>
          <w:color w:val="000000"/>
          <w:sz w:val="28"/>
          <w:szCs w:val="28"/>
        </w:rPr>
        <w:t>и экстремистского</w:t>
      </w:r>
      <w:r>
        <w:rPr>
          <w:color w:val="000000"/>
          <w:sz w:val="28"/>
          <w:szCs w:val="28"/>
        </w:rPr>
        <w:t xml:space="preserve"> характера;</w:t>
      </w:r>
    </w:p>
    <w:p w:rsidR="00B01DC8" w:rsidRDefault="00B01DC8" w:rsidP="0015052E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выполненные</w:t>
      </w:r>
      <w:proofErr w:type="gramEnd"/>
      <w:r>
        <w:rPr>
          <w:color w:val="000000"/>
          <w:sz w:val="28"/>
          <w:szCs w:val="28"/>
        </w:rPr>
        <w:t xml:space="preserve"> с несоблюдением правил и технических требований, установленных данным положением.</w:t>
      </w:r>
    </w:p>
    <w:p w:rsidR="00B01DC8" w:rsidRPr="00A941A1" w:rsidRDefault="00B01DC8" w:rsidP="0015052E">
      <w:pPr>
        <w:pStyle w:val="a5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color w:val="000000"/>
          <w:sz w:val="28"/>
          <w:szCs w:val="28"/>
        </w:rPr>
        <w:t xml:space="preserve">Если в процессе оценки работ у Жюри или Оргкомитета возникают сомнения в принадлежности конкретной работы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заявленной в положении о Конкурсе темы, то авторы обязаны  предоставить обоснование по запросу Оргкомитета.</w:t>
      </w:r>
    </w:p>
    <w:p w:rsidR="00B01DC8" w:rsidRPr="00A941A1" w:rsidRDefault="00B01DC8" w:rsidP="00B01DC8">
      <w:pPr>
        <w:spacing w:line="360" w:lineRule="auto"/>
        <w:rPr>
          <w:i/>
        </w:rPr>
      </w:pPr>
    </w:p>
    <w:p w:rsidR="00B01DC8" w:rsidRPr="00B01DC8" w:rsidRDefault="00B01DC8" w:rsidP="00B01DC8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СПО ИКТЗИ</w:t>
      </w:r>
    </w:p>
    <w:p w:rsidR="00B01DC8" w:rsidRDefault="00B01DC8" w:rsidP="00B01DC8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______________/Осадчая Д.М.</w:t>
      </w:r>
    </w:p>
    <w:p w:rsidR="00B01DC8" w:rsidRPr="00B01DC8" w:rsidRDefault="00B01DC8" w:rsidP="00B01DC8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 201</w:t>
      </w:r>
      <w:r w:rsidR="0025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A4E9E" w:rsidRDefault="000A4E9E" w:rsidP="004E4E34">
      <w:pPr>
        <w:spacing w:after="24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4E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DC8" w:rsidRPr="004E4E34" w:rsidRDefault="00B01DC8" w:rsidP="004E4E34">
      <w:pPr>
        <w:spacing w:after="24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№1. Заявка на участие в Конкурсе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3781"/>
      </w:tblGrid>
      <w:tr w:rsidR="00B01DC8" w:rsidTr="004E4E34"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pStyle w:val="a5"/>
              <w:spacing w:before="0" w:beforeAutospacing="0" w:after="200" w:afterAutospacing="0" w:line="360" w:lineRule="auto"/>
            </w:pPr>
            <w:r>
              <w:rPr>
                <w:color w:val="000000"/>
                <w:sz w:val="28"/>
                <w:szCs w:val="28"/>
              </w:rPr>
              <w:t>Полное название проекта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spacing w:line="360" w:lineRule="auto"/>
              <w:rPr>
                <w:sz w:val="1"/>
                <w:szCs w:val="24"/>
              </w:rPr>
            </w:pPr>
          </w:p>
        </w:tc>
      </w:tr>
      <w:tr w:rsidR="00B01DC8" w:rsidTr="004E4E34"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pStyle w:val="a5"/>
              <w:spacing w:before="0" w:beforeAutospacing="0" w:after="200" w:afterAutospacing="0" w:line="360" w:lineRule="auto"/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spacing w:line="360" w:lineRule="auto"/>
              <w:rPr>
                <w:sz w:val="1"/>
                <w:szCs w:val="24"/>
              </w:rPr>
            </w:pPr>
          </w:p>
        </w:tc>
      </w:tr>
      <w:tr w:rsidR="00B01DC8" w:rsidTr="004E4E34"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pStyle w:val="a5"/>
              <w:spacing w:before="0" w:beforeAutospacing="0" w:after="200" w:afterAutospacing="0" w:line="360" w:lineRule="auto"/>
            </w:pPr>
            <w:r>
              <w:rPr>
                <w:color w:val="000000"/>
                <w:sz w:val="28"/>
                <w:szCs w:val="28"/>
              </w:rPr>
              <w:t xml:space="preserve">Авторы проекта (ФИО, названия учебных заведений, контактный телефон) 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spacing w:line="360" w:lineRule="auto"/>
              <w:rPr>
                <w:sz w:val="1"/>
                <w:szCs w:val="24"/>
              </w:rPr>
            </w:pPr>
          </w:p>
        </w:tc>
      </w:tr>
      <w:tr w:rsidR="00B01DC8" w:rsidTr="004E4E34"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pStyle w:val="a5"/>
              <w:spacing w:before="0" w:beforeAutospacing="0" w:after="200" w:afterAutospacing="0" w:line="360" w:lineRule="auto"/>
            </w:pPr>
            <w:r>
              <w:rPr>
                <w:color w:val="000000"/>
                <w:sz w:val="28"/>
                <w:szCs w:val="28"/>
              </w:rPr>
              <w:t>Руководитель проекта (ФИО, организация, должность, контактный телефон)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spacing w:line="360" w:lineRule="auto"/>
              <w:rPr>
                <w:sz w:val="1"/>
                <w:szCs w:val="24"/>
              </w:rPr>
            </w:pPr>
          </w:p>
        </w:tc>
      </w:tr>
      <w:tr w:rsidR="00B01DC8" w:rsidTr="004E4E34"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pStyle w:val="a5"/>
              <w:spacing w:before="0" w:beforeAutospacing="0" w:after="200" w:afterAutospacing="0" w:line="360" w:lineRule="auto"/>
            </w:pPr>
            <w:r>
              <w:rPr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spacing w:line="360" w:lineRule="auto"/>
              <w:rPr>
                <w:sz w:val="1"/>
                <w:szCs w:val="24"/>
              </w:rPr>
            </w:pPr>
          </w:p>
        </w:tc>
      </w:tr>
      <w:tr w:rsidR="00B01DC8" w:rsidTr="004E4E34"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pStyle w:val="a5"/>
              <w:spacing w:before="0" w:beforeAutospacing="0" w:after="200" w:afterAutospacing="0" w:line="360" w:lineRule="auto"/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1DC8" w:rsidRDefault="00B01DC8" w:rsidP="00B01DC8">
            <w:pPr>
              <w:spacing w:line="360" w:lineRule="auto"/>
              <w:rPr>
                <w:sz w:val="1"/>
                <w:szCs w:val="24"/>
              </w:rPr>
            </w:pPr>
          </w:p>
        </w:tc>
      </w:tr>
    </w:tbl>
    <w:p w:rsidR="00D057A2" w:rsidRDefault="00D057A2" w:rsidP="00B01DC8">
      <w:pPr>
        <w:spacing w:line="360" w:lineRule="auto"/>
      </w:pPr>
    </w:p>
    <w:p w:rsidR="00A23AB1" w:rsidRDefault="00A23AB1" w:rsidP="00A23AB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center"/>
        <w:textAlignment w:val="baseline"/>
        <w:rPr>
          <w:b/>
          <w:sz w:val="28"/>
        </w:rPr>
      </w:pPr>
    </w:p>
    <w:p w:rsidR="004E4E34" w:rsidRDefault="004E4E34" w:rsidP="00A23AB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right"/>
        <w:textAlignment w:val="baseline"/>
        <w:rPr>
          <w:sz w:val="28"/>
        </w:rPr>
      </w:pPr>
    </w:p>
    <w:p w:rsidR="004E4E34" w:rsidRDefault="004E4E34" w:rsidP="00A23AB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right"/>
        <w:textAlignment w:val="baseline"/>
        <w:rPr>
          <w:sz w:val="28"/>
        </w:rPr>
      </w:pPr>
    </w:p>
    <w:p w:rsidR="004E4E34" w:rsidRDefault="004E4E34" w:rsidP="00A23AB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right"/>
        <w:textAlignment w:val="baseline"/>
        <w:rPr>
          <w:sz w:val="28"/>
        </w:rPr>
      </w:pPr>
    </w:p>
    <w:p w:rsidR="004E4E34" w:rsidRDefault="004E4E34" w:rsidP="00A23AB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right"/>
        <w:textAlignment w:val="baseline"/>
        <w:rPr>
          <w:sz w:val="28"/>
        </w:rPr>
      </w:pPr>
    </w:p>
    <w:p w:rsidR="000A4E9E" w:rsidRDefault="000A4E9E" w:rsidP="00A23AB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right"/>
        <w:textAlignment w:val="baseline"/>
        <w:rPr>
          <w:sz w:val="28"/>
        </w:rPr>
        <w:sectPr w:rsidR="000A4E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AB1" w:rsidRPr="00A23AB1" w:rsidRDefault="00A23AB1" w:rsidP="00A23AB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right"/>
        <w:textAlignment w:val="baseline"/>
        <w:rPr>
          <w:sz w:val="28"/>
        </w:rPr>
      </w:pPr>
      <w:r w:rsidRPr="00A23AB1">
        <w:rPr>
          <w:sz w:val="28"/>
        </w:rPr>
        <w:lastRenderedPageBreak/>
        <w:t>Приложение №2</w:t>
      </w:r>
    </w:p>
    <w:p w:rsidR="00A23AB1" w:rsidRPr="00A23AB1" w:rsidRDefault="00A23AB1" w:rsidP="000F248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8"/>
        </w:rPr>
      </w:pPr>
      <w:r w:rsidRPr="00A23AB1">
        <w:rPr>
          <w:b/>
          <w:sz w:val="28"/>
        </w:rPr>
        <w:t>СОГЛАСИЕ</w:t>
      </w:r>
    </w:p>
    <w:p w:rsidR="00A23AB1" w:rsidRPr="00A23AB1" w:rsidRDefault="00A23AB1" w:rsidP="000F248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28"/>
        </w:rPr>
      </w:pPr>
      <w:r w:rsidRPr="00A23AB1">
        <w:rPr>
          <w:sz w:val="28"/>
        </w:rPr>
        <w:t>на дальнейшее использование материалов –</w:t>
      </w:r>
    </w:p>
    <w:p w:rsidR="00A23AB1" w:rsidRPr="00A23AB1" w:rsidRDefault="00A23AB1" w:rsidP="000F248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28"/>
        </w:rPr>
      </w:pPr>
      <w:r w:rsidRPr="00A23AB1">
        <w:rPr>
          <w:sz w:val="28"/>
        </w:rPr>
        <w:t>Конкурсного проекта, а также фрагментов материалов</w:t>
      </w:r>
    </w:p>
    <w:p w:rsidR="00A23AB1" w:rsidRDefault="00A23AB1" w:rsidP="00A23AB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</w:rPr>
      </w:pPr>
    </w:p>
    <w:p w:rsidR="00A23AB1" w:rsidRDefault="00A23AB1" w:rsidP="000F24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Автор Конкурсного проекта, отправляя заявку</w:t>
      </w:r>
      <w:r w:rsidR="004E4E34">
        <w:rPr>
          <w:sz w:val="28"/>
        </w:rPr>
        <w:t>,</w:t>
      </w:r>
      <w:r>
        <w:rPr>
          <w:sz w:val="28"/>
        </w:rPr>
        <w:t xml:space="preserve"> подтверждает, </w:t>
      </w:r>
      <w:r w:rsidRPr="00690374">
        <w:rPr>
          <w:sz w:val="28"/>
        </w:rPr>
        <w:t xml:space="preserve"> что:</w:t>
      </w:r>
    </w:p>
    <w:p w:rsidR="00A23AB1" w:rsidRDefault="00A23AB1" w:rsidP="000F248C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</w:rPr>
      </w:pPr>
      <w:r w:rsidRPr="00690374">
        <w:rPr>
          <w:sz w:val="28"/>
        </w:rPr>
        <w:t>явля</w:t>
      </w:r>
      <w:r>
        <w:rPr>
          <w:sz w:val="28"/>
        </w:rPr>
        <w:t>ется</w:t>
      </w:r>
      <w:r w:rsidRPr="00690374">
        <w:rPr>
          <w:sz w:val="28"/>
        </w:rPr>
        <w:t xml:space="preserve">  составителем  </w:t>
      </w:r>
      <w:r>
        <w:rPr>
          <w:sz w:val="28"/>
        </w:rPr>
        <w:t>отправляемого на Конкурс проекта</w:t>
      </w:r>
      <w:r w:rsidRPr="00690374">
        <w:rPr>
          <w:sz w:val="28"/>
        </w:rPr>
        <w:t xml:space="preserve"> и</w:t>
      </w:r>
      <w:r w:rsidRPr="00A23AB1">
        <w:rPr>
          <w:sz w:val="28"/>
        </w:rPr>
        <w:t xml:space="preserve"> </w:t>
      </w:r>
      <w:r w:rsidRPr="00690374">
        <w:rPr>
          <w:sz w:val="28"/>
        </w:rPr>
        <w:t>содержащихся в них охраняемых результатов интеллектуальной деятельности (далее – Материалы)</w:t>
      </w:r>
      <w:r>
        <w:rPr>
          <w:sz w:val="28"/>
        </w:rPr>
        <w:t>;</w:t>
      </w:r>
      <w:r w:rsidRPr="00A23AB1">
        <w:rPr>
          <w:sz w:val="28"/>
        </w:rPr>
        <w:t xml:space="preserve"> </w:t>
      </w:r>
    </w:p>
    <w:p w:rsidR="00A23AB1" w:rsidRDefault="00A23AB1" w:rsidP="000F248C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</w:rPr>
      </w:pPr>
      <w:r w:rsidRPr="00A23AB1">
        <w:rPr>
          <w:sz w:val="28"/>
        </w:rPr>
        <w:t>облада</w:t>
      </w:r>
      <w:r>
        <w:rPr>
          <w:sz w:val="28"/>
        </w:rPr>
        <w:t xml:space="preserve">ет </w:t>
      </w:r>
      <w:r w:rsidRPr="00A23AB1">
        <w:rPr>
          <w:sz w:val="28"/>
        </w:rPr>
        <w:t xml:space="preserve"> исключительным правом в полном объеме на Материалы и не передал данное исключительное право третьим лицам и/или не обременил каким-либо образом;</w:t>
      </w:r>
    </w:p>
    <w:p w:rsidR="00A23AB1" w:rsidRDefault="00A23AB1" w:rsidP="000F248C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</w:rPr>
      </w:pPr>
      <w:r w:rsidRPr="00A23AB1">
        <w:rPr>
          <w:sz w:val="28"/>
        </w:rPr>
        <w:t xml:space="preserve">Материалы не нарушают законные права третьих лиц, включая, </w:t>
      </w:r>
      <w:proofErr w:type="gramStart"/>
      <w:r w:rsidRPr="00A23AB1">
        <w:rPr>
          <w:sz w:val="28"/>
        </w:rPr>
        <w:t>но</w:t>
      </w:r>
      <w:proofErr w:type="gramEnd"/>
      <w:r w:rsidRPr="00A23AB1">
        <w:rPr>
          <w:sz w:val="28"/>
        </w:rPr>
        <w:t xml:space="preserve"> не ограничиваясь, вещные права, интеллектуальные права, личные, гражданские, договорные и иные права, возникающие из любого вида сделок, нормативно-правовых и иных актов, судебных решений и иных оснований, а также не наносят ущерба чести, достоинству и/или деловой репутации третьих лиц и не содержит никаких незаконных и/или запрещенных к обнародованию материалов, от всех лиц, чьи изображения используются в Материалах, получены разрешения на такое использование.</w:t>
      </w:r>
    </w:p>
    <w:p w:rsidR="00A23AB1" w:rsidRDefault="00A23AB1" w:rsidP="000F248C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в</w:t>
      </w:r>
      <w:r w:rsidRPr="00A23AB1">
        <w:rPr>
          <w:sz w:val="28"/>
        </w:rPr>
        <w:t xml:space="preserve"> соответствии со ст. 152.1. ГК РФ </w:t>
      </w:r>
      <w:r>
        <w:rPr>
          <w:sz w:val="28"/>
        </w:rPr>
        <w:t>автор даёт согласие</w:t>
      </w:r>
      <w:r w:rsidRPr="00A23AB1">
        <w:rPr>
          <w:sz w:val="28"/>
        </w:rPr>
        <w:t xml:space="preserve"> на неоднократное использование изображений, содержащихся в Материалах, их обнародование и дальнейшее использование полностью или фрагментарно любыми не противоречащими действующему законодательству РФ способами.</w:t>
      </w:r>
    </w:p>
    <w:p w:rsidR="00A23AB1" w:rsidRPr="000F248C" w:rsidRDefault="00A23AB1" w:rsidP="000F248C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</w:rPr>
      </w:pPr>
      <w:r w:rsidRPr="00A23AB1">
        <w:rPr>
          <w:sz w:val="28"/>
        </w:rPr>
        <w:t>принима</w:t>
      </w:r>
      <w:r>
        <w:rPr>
          <w:sz w:val="28"/>
        </w:rPr>
        <w:t xml:space="preserve">ет </w:t>
      </w:r>
      <w:r w:rsidR="00AE0B46">
        <w:rPr>
          <w:sz w:val="28"/>
        </w:rPr>
        <w:t xml:space="preserve"> на себя</w:t>
      </w:r>
      <w:r w:rsidRPr="00A23AB1">
        <w:rPr>
          <w:sz w:val="28"/>
        </w:rPr>
        <w:t xml:space="preserve"> ответственность за содержание Материалов, в </w:t>
      </w:r>
      <w:proofErr w:type="gramStart"/>
      <w:r w:rsidRPr="00A23AB1">
        <w:rPr>
          <w:sz w:val="28"/>
        </w:rPr>
        <w:t>связи</w:t>
      </w:r>
      <w:proofErr w:type="gramEnd"/>
      <w:r w:rsidRPr="00A23AB1">
        <w:rPr>
          <w:sz w:val="28"/>
        </w:rPr>
        <w:t xml:space="preserve"> с чем обязу</w:t>
      </w:r>
      <w:r>
        <w:rPr>
          <w:sz w:val="28"/>
        </w:rPr>
        <w:t>ется</w:t>
      </w:r>
      <w:r w:rsidRPr="00A23AB1">
        <w:rPr>
          <w:sz w:val="28"/>
        </w:rPr>
        <w:t xml:space="preserve"> в случае возникновения требований, претензий и/или исков со стороны третьих лиц, оспаривающих обладание исключительным и/или иными правами на Материалы либо возникших в связи с ее использованием, урегулировать эти требования, претензии и/или иски своими силами и за свой счет.</w:t>
      </w:r>
    </w:p>
    <w:sectPr w:rsidR="00A23AB1" w:rsidRPr="000F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6F1"/>
    <w:multiLevelType w:val="hybridMultilevel"/>
    <w:tmpl w:val="F40E6ACA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CB6"/>
    <w:multiLevelType w:val="hybridMultilevel"/>
    <w:tmpl w:val="8D4E87F2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4289"/>
    <w:multiLevelType w:val="multilevel"/>
    <w:tmpl w:val="628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F2F35"/>
    <w:multiLevelType w:val="hybridMultilevel"/>
    <w:tmpl w:val="89C266EC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E0A98"/>
    <w:multiLevelType w:val="multilevel"/>
    <w:tmpl w:val="197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A18F5"/>
    <w:multiLevelType w:val="multilevel"/>
    <w:tmpl w:val="5F1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03805"/>
    <w:multiLevelType w:val="multilevel"/>
    <w:tmpl w:val="D02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C16E6"/>
    <w:multiLevelType w:val="multilevel"/>
    <w:tmpl w:val="4F0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E6798"/>
    <w:multiLevelType w:val="multilevel"/>
    <w:tmpl w:val="E374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2563E"/>
    <w:multiLevelType w:val="hybridMultilevel"/>
    <w:tmpl w:val="98AEE700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3ECE"/>
    <w:multiLevelType w:val="hybridMultilevel"/>
    <w:tmpl w:val="2B581312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41"/>
    <w:multiLevelType w:val="multilevel"/>
    <w:tmpl w:val="8D3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5469"/>
    <w:multiLevelType w:val="multilevel"/>
    <w:tmpl w:val="FAA4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817CB"/>
    <w:multiLevelType w:val="hybridMultilevel"/>
    <w:tmpl w:val="D34C93B4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0521"/>
    <w:multiLevelType w:val="multilevel"/>
    <w:tmpl w:val="08F2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A097A"/>
    <w:multiLevelType w:val="hybridMultilevel"/>
    <w:tmpl w:val="A2B0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21644"/>
    <w:multiLevelType w:val="multilevel"/>
    <w:tmpl w:val="AB4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52457"/>
    <w:multiLevelType w:val="hybridMultilevel"/>
    <w:tmpl w:val="A6EC2BF6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A6D34"/>
    <w:multiLevelType w:val="hybridMultilevel"/>
    <w:tmpl w:val="11B48A4E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06B7A"/>
    <w:multiLevelType w:val="hybridMultilevel"/>
    <w:tmpl w:val="D542BB66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61BFD"/>
    <w:multiLevelType w:val="multilevel"/>
    <w:tmpl w:val="BB4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173C7"/>
    <w:multiLevelType w:val="hybridMultilevel"/>
    <w:tmpl w:val="EE74696C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D252D"/>
    <w:multiLevelType w:val="hybridMultilevel"/>
    <w:tmpl w:val="D16A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4158C"/>
    <w:multiLevelType w:val="multilevel"/>
    <w:tmpl w:val="C1B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84EE0"/>
    <w:multiLevelType w:val="multilevel"/>
    <w:tmpl w:val="3FE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126B6"/>
    <w:multiLevelType w:val="multilevel"/>
    <w:tmpl w:val="B40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620658"/>
    <w:multiLevelType w:val="multilevel"/>
    <w:tmpl w:val="030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724AC"/>
    <w:multiLevelType w:val="hybridMultilevel"/>
    <w:tmpl w:val="0D221FE8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93666"/>
    <w:multiLevelType w:val="multilevel"/>
    <w:tmpl w:val="4EF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EE50F0"/>
    <w:multiLevelType w:val="hybridMultilevel"/>
    <w:tmpl w:val="11F2F7F2"/>
    <w:lvl w:ilvl="0" w:tplc="1D942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F3DE6"/>
    <w:multiLevelType w:val="hybridMultilevel"/>
    <w:tmpl w:val="C19E5652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825E6"/>
    <w:multiLevelType w:val="hybridMultilevel"/>
    <w:tmpl w:val="09FEC1B6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92EB7"/>
    <w:multiLevelType w:val="multilevel"/>
    <w:tmpl w:val="B5C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83B3B"/>
    <w:multiLevelType w:val="multilevel"/>
    <w:tmpl w:val="094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44DA7"/>
    <w:multiLevelType w:val="hybridMultilevel"/>
    <w:tmpl w:val="AB7C2764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F6265"/>
    <w:multiLevelType w:val="hybridMultilevel"/>
    <w:tmpl w:val="CA4C4B00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75853"/>
    <w:multiLevelType w:val="hybridMultilevel"/>
    <w:tmpl w:val="7172BD30"/>
    <w:lvl w:ilvl="0" w:tplc="1D942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54F6F"/>
    <w:multiLevelType w:val="multilevel"/>
    <w:tmpl w:val="43D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04C61"/>
    <w:multiLevelType w:val="hybridMultilevel"/>
    <w:tmpl w:val="AF9A2A0C"/>
    <w:lvl w:ilvl="0" w:tplc="A21C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3"/>
  </w:num>
  <w:num w:numId="5">
    <w:abstractNumId w:val="9"/>
  </w:num>
  <w:num w:numId="6">
    <w:abstractNumId w:val="34"/>
  </w:num>
  <w:num w:numId="7">
    <w:abstractNumId w:val="10"/>
  </w:num>
  <w:num w:numId="8">
    <w:abstractNumId w:val="38"/>
  </w:num>
  <w:num w:numId="9">
    <w:abstractNumId w:val="0"/>
  </w:num>
  <w:num w:numId="10">
    <w:abstractNumId w:val="27"/>
  </w:num>
  <w:num w:numId="11">
    <w:abstractNumId w:val="21"/>
  </w:num>
  <w:num w:numId="12">
    <w:abstractNumId w:val="30"/>
  </w:num>
  <w:num w:numId="13">
    <w:abstractNumId w:val="19"/>
  </w:num>
  <w:num w:numId="14">
    <w:abstractNumId w:val="29"/>
  </w:num>
  <w:num w:numId="15">
    <w:abstractNumId w:val="36"/>
  </w:num>
  <w:num w:numId="16">
    <w:abstractNumId w:val="35"/>
  </w:num>
  <w:num w:numId="17">
    <w:abstractNumId w:val="1"/>
  </w:num>
  <w:num w:numId="18">
    <w:abstractNumId w:val="31"/>
  </w:num>
  <w:num w:numId="19">
    <w:abstractNumId w:val="16"/>
  </w:num>
  <w:num w:numId="20">
    <w:abstractNumId w:val="25"/>
  </w:num>
  <w:num w:numId="21">
    <w:abstractNumId w:val="2"/>
  </w:num>
  <w:num w:numId="22">
    <w:abstractNumId w:val="4"/>
  </w:num>
  <w:num w:numId="23">
    <w:abstractNumId w:val="23"/>
  </w:num>
  <w:num w:numId="24">
    <w:abstractNumId w:val="37"/>
  </w:num>
  <w:num w:numId="25">
    <w:abstractNumId w:val="7"/>
  </w:num>
  <w:num w:numId="26">
    <w:abstractNumId w:val="24"/>
  </w:num>
  <w:num w:numId="27">
    <w:abstractNumId w:val="26"/>
  </w:num>
  <w:num w:numId="28">
    <w:abstractNumId w:val="8"/>
  </w:num>
  <w:num w:numId="29">
    <w:abstractNumId w:val="33"/>
  </w:num>
  <w:num w:numId="30">
    <w:abstractNumId w:val="32"/>
  </w:num>
  <w:num w:numId="31">
    <w:abstractNumId w:val="28"/>
  </w:num>
  <w:num w:numId="32">
    <w:abstractNumId w:val="14"/>
  </w:num>
  <w:num w:numId="33">
    <w:abstractNumId w:val="11"/>
  </w:num>
  <w:num w:numId="34">
    <w:abstractNumId w:val="20"/>
  </w:num>
  <w:num w:numId="35">
    <w:abstractNumId w:val="12"/>
  </w:num>
  <w:num w:numId="36">
    <w:abstractNumId w:val="5"/>
  </w:num>
  <w:num w:numId="37">
    <w:abstractNumId w:val="6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C9"/>
    <w:rsid w:val="00014109"/>
    <w:rsid w:val="00026B45"/>
    <w:rsid w:val="000441CC"/>
    <w:rsid w:val="000454AA"/>
    <w:rsid w:val="0004776F"/>
    <w:rsid w:val="0005061E"/>
    <w:rsid w:val="00053B54"/>
    <w:rsid w:val="00056B6C"/>
    <w:rsid w:val="00060636"/>
    <w:rsid w:val="000700FE"/>
    <w:rsid w:val="00081ECA"/>
    <w:rsid w:val="000A4E9E"/>
    <w:rsid w:val="000A7002"/>
    <w:rsid w:val="000C623F"/>
    <w:rsid w:val="000C659E"/>
    <w:rsid w:val="000D186F"/>
    <w:rsid w:val="000D2DCC"/>
    <w:rsid w:val="000F248C"/>
    <w:rsid w:val="000F4BC6"/>
    <w:rsid w:val="00100CC4"/>
    <w:rsid w:val="001018A8"/>
    <w:rsid w:val="00121C0B"/>
    <w:rsid w:val="00121CBC"/>
    <w:rsid w:val="00137C17"/>
    <w:rsid w:val="00144009"/>
    <w:rsid w:val="001445A0"/>
    <w:rsid w:val="0015052E"/>
    <w:rsid w:val="00165A14"/>
    <w:rsid w:val="00174272"/>
    <w:rsid w:val="0018797C"/>
    <w:rsid w:val="00191CF9"/>
    <w:rsid w:val="0019308E"/>
    <w:rsid w:val="001A1520"/>
    <w:rsid w:val="001B5968"/>
    <w:rsid w:val="001C3D0B"/>
    <w:rsid w:val="001D278B"/>
    <w:rsid w:val="001F03E7"/>
    <w:rsid w:val="00201B31"/>
    <w:rsid w:val="00234951"/>
    <w:rsid w:val="00236283"/>
    <w:rsid w:val="00240F2F"/>
    <w:rsid w:val="0025713C"/>
    <w:rsid w:val="0027257B"/>
    <w:rsid w:val="0028027A"/>
    <w:rsid w:val="00285969"/>
    <w:rsid w:val="00287E40"/>
    <w:rsid w:val="00291CCF"/>
    <w:rsid w:val="00292BDB"/>
    <w:rsid w:val="002A42F5"/>
    <w:rsid w:val="002B55A5"/>
    <w:rsid w:val="002C0455"/>
    <w:rsid w:val="002D381A"/>
    <w:rsid w:val="002E4D01"/>
    <w:rsid w:val="002F6B9C"/>
    <w:rsid w:val="00300A3F"/>
    <w:rsid w:val="003257AC"/>
    <w:rsid w:val="00391EAC"/>
    <w:rsid w:val="003954ED"/>
    <w:rsid w:val="00396BDD"/>
    <w:rsid w:val="003A6BCC"/>
    <w:rsid w:val="003B3C5D"/>
    <w:rsid w:val="003B68EE"/>
    <w:rsid w:val="003C3567"/>
    <w:rsid w:val="003D4B1B"/>
    <w:rsid w:val="003D79C5"/>
    <w:rsid w:val="003F007B"/>
    <w:rsid w:val="0042182A"/>
    <w:rsid w:val="004302B9"/>
    <w:rsid w:val="00430E9C"/>
    <w:rsid w:val="004373C9"/>
    <w:rsid w:val="00437D6E"/>
    <w:rsid w:val="00444068"/>
    <w:rsid w:val="004650EE"/>
    <w:rsid w:val="00476D0D"/>
    <w:rsid w:val="004770A1"/>
    <w:rsid w:val="004956BB"/>
    <w:rsid w:val="004B0720"/>
    <w:rsid w:val="004B1267"/>
    <w:rsid w:val="004D6FF4"/>
    <w:rsid w:val="004E4E34"/>
    <w:rsid w:val="004E65F8"/>
    <w:rsid w:val="004E770C"/>
    <w:rsid w:val="004F0ACB"/>
    <w:rsid w:val="004F2B26"/>
    <w:rsid w:val="005008C3"/>
    <w:rsid w:val="00513953"/>
    <w:rsid w:val="00514EFF"/>
    <w:rsid w:val="005174C6"/>
    <w:rsid w:val="00524324"/>
    <w:rsid w:val="00526EDF"/>
    <w:rsid w:val="00535F1C"/>
    <w:rsid w:val="00536E8C"/>
    <w:rsid w:val="00542EE4"/>
    <w:rsid w:val="0055159B"/>
    <w:rsid w:val="00571618"/>
    <w:rsid w:val="00577620"/>
    <w:rsid w:val="00582ADE"/>
    <w:rsid w:val="005C4FD0"/>
    <w:rsid w:val="005C5247"/>
    <w:rsid w:val="005D4315"/>
    <w:rsid w:val="005D7025"/>
    <w:rsid w:val="005E7410"/>
    <w:rsid w:val="005F4FBF"/>
    <w:rsid w:val="00616783"/>
    <w:rsid w:val="0062181D"/>
    <w:rsid w:val="00627793"/>
    <w:rsid w:val="006369B7"/>
    <w:rsid w:val="00643B3E"/>
    <w:rsid w:val="006476DF"/>
    <w:rsid w:val="00651C15"/>
    <w:rsid w:val="00670682"/>
    <w:rsid w:val="006921FD"/>
    <w:rsid w:val="00694C07"/>
    <w:rsid w:val="006A6C9D"/>
    <w:rsid w:val="006B4DC6"/>
    <w:rsid w:val="006F32B1"/>
    <w:rsid w:val="006F3A04"/>
    <w:rsid w:val="006F68CC"/>
    <w:rsid w:val="0072097B"/>
    <w:rsid w:val="00721F78"/>
    <w:rsid w:val="00725A79"/>
    <w:rsid w:val="00725D93"/>
    <w:rsid w:val="00730490"/>
    <w:rsid w:val="00747B92"/>
    <w:rsid w:val="00754D37"/>
    <w:rsid w:val="00790BAE"/>
    <w:rsid w:val="007A60C2"/>
    <w:rsid w:val="007A6F2F"/>
    <w:rsid w:val="007C158B"/>
    <w:rsid w:val="007C34A3"/>
    <w:rsid w:val="007C38B1"/>
    <w:rsid w:val="007C518D"/>
    <w:rsid w:val="007E3918"/>
    <w:rsid w:val="00801822"/>
    <w:rsid w:val="008158F1"/>
    <w:rsid w:val="00816A6C"/>
    <w:rsid w:val="00817C86"/>
    <w:rsid w:val="00822448"/>
    <w:rsid w:val="00825ADE"/>
    <w:rsid w:val="008330BE"/>
    <w:rsid w:val="008400C7"/>
    <w:rsid w:val="008604C9"/>
    <w:rsid w:val="00866287"/>
    <w:rsid w:val="00867661"/>
    <w:rsid w:val="00880386"/>
    <w:rsid w:val="00884D81"/>
    <w:rsid w:val="00893138"/>
    <w:rsid w:val="008C2AC1"/>
    <w:rsid w:val="008C3BDA"/>
    <w:rsid w:val="008C4838"/>
    <w:rsid w:val="008E36A0"/>
    <w:rsid w:val="008E7C0C"/>
    <w:rsid w:val="008F29A4"/>
    <w:rsid w:val="00902527"/>
    <w:rsid w:val="009124DD"/>
    <w:rsid w:val="009332B8"/>
    <w:rsid w:val="0093749A"/>
    <w:rsid w:val="0094460A"/>
    <w:rsid w:val="00946F87"/>
    <w:rsid w:val="009472B0"/>
    <w:rsid w:val="00957C3E"/>
    <w:rsid w:val="00967598"/>
    <w:rsid w:val="00974AB6"/>
    <w:rsid w:val="009A4546"/>
    <w:rsid w:val="009B6407"/>
    <w:rsid w:val="009B78FD"/>
    <w:rsid w:val="009C70CC"/>
    <w:rsid w:val="009C7994"/>
    <w:rsid w:val="009D2C28"/>
    <w:rsid w:val="009F46AE"/>
    <w:rsid w:val="00A210AF"/>
    <w:rsid w:val="00A23AB1"/>
    <w:rsid w:val="00A2704C"/>
    <w:rsid w:val="00A3458B"/>
    <w:rsid w:val="00A43BEA"/>
    <w:rsid w:val="00A521C6"/>
    <w:rsid w:val="00A72CA4"/>
    <w:rsid w:val="00A73D95"/>
    <w:rsid w:val="00A941A1"/>
    <w:rsid w:val="00AA495D"/>
    <w:rsid w:val="00AB38CB"/>
    <w:rsid w:val="00AC23E2"/>
    <w:rsid w:val="00AE0B46"/>
    <w:rsid w:val="00AF673F"/>
    <w:rsid w:val="00B01DC8"/>
    <w:rsid w:val="00B2256F"/>
    <w:rsid w:val="00B305D6"/>
    <w:rsid w:val="00B4123A"/>
    <w:rsid w:val="00B43897"/>
    <w:rsid w:val="00B572E9"/>
    <w:rsid w:val="00B640D6"/>
    <w:rsid w:val="00B64235"/>
    <w:rsid w:val="00B82254"/>
    <w:rsid w:val="00B82BE6"/>
    <w:rsid w:val="00BA3FFB"/>
    <w:rsid w:val="00BA470B"/>
    <w:rsid w:val="00BB1990"/>
    <w:rsid w:val="00BB30EA"/>
    <w:rsid w:val="00BB5F32"/>
    <w:rsid w:val="00BB7E65"/>
    <w:rsid w:val="00BC2219"/>
    <w:rsid w:val="00BC2C1C"/>
    <w:rsid w:val="00BC480D"/>
    <w:rsid w:val="00BD6315"/>
    <w:rsid w:val="00BE69FE"/>
    <w:rsid w:val="00BF2385"/>
    <w:rsid w:val="00C13611"/>
    <w:rsid w:val="00C33964"/>
    <w:rsid w:val="00C35AF3"/>
    <w:rsid w:val="00C4019E"/>
    <w:rsid w:val="00C41103"/>
    <w:rsid w:val="00C41687"/>
    <w:rsid w:val="00C44826"/>
    <w:rsid w:val="00C47DCF"/>
    <w:rsid w:val="00C56C5E"/>
    <w:rsid w:val="00C73670"/>
    <w:rsid w:val="00CB093A"/>
    <w:rsid w:val="00CB15CB"/>
    <w:rsid w:val="00CB5F2A"/>
    <w:rsid w:val="00CB7805"/>
    <w:rsid w:val="00CB79AF"/>
    <w:rsid w:val="00CF64CE"/>
    <w:rsid w:val="00D057A2"/>
    <w:rsid w:val="00D14C1C"/>
    <w:rsid w:val="00D24733"/>
    <w:rsid w:val="00D50861"/>
    <w:rsid w:val="00D6525F"/>
    <w:rsid w:val="00D66CEB"/>
    <w:rsid w:val="00D6750B"/>
    <w:rsid w:val="00D70026"/>
    <w:rsid w:val="00D722BC"/>
    <w:rsid w:val="00D765FF"/>
    <w:rsid w:val="00D8090D"/>
    <w:rsid w:val="00D8250F"/>
    <w:rsid w:val="00D83B52"/>
    <w:rsid w:val="00DA1CE5"/>
    <w:rsid w:val="00DA1DBC"/>
    <w:rsid w:val="00DC438E"/>
    <w:rsid w:val="00DD28D1"/>
    <w:rsid w:val="00DD5CED"/>
    <w:rsid w:val="00DE772E"/>
    <w:rsid w:val="00DF6E84"/>
    <w:rsid w:val="00E101F2"/>
    <w:rsid w:val="00E122D6"/>
    <w:rsid w:val="00E1449F"/>
    <w:rsid w:val="00E26BA2"/>
    <w:rsid w:val="00E46716"/>
    <w:rsid w:val="00E51DEA"/>
    <w:rsid w:val="00E52C9B"/>
    <w:rsid w:val="00E668BB"/>
    <w:rsid w:val="00E74419"/>
    <w:rsid w:val="00E751C6"/>
    <w:rsid w:val="00E8260A"/>
    <w:rsid w:val="00EB098E"/>
    <w:rsid w:val="00EB0AC5"/>
    <w:rsid w:val="00EB2390"/>
    <w:rsid w:val="00EB4790"/>
    <w:rsid w:val="00EB7063"/>
    <w:rsid w:val="00EC5AFC"/>
    <w:rsid w:val="00ED523B"/>
    <w:rsid w:val="00EE4CFB"/>
    <w:rsid w:val="00EE6DE9"/>
    <w:rsid w:val="00EF53C0"/>
    <w:rsid w:val="00F02D08"/>
    <w:rsid w:val="00F11EEC"/>
    <w:rsid w:val="00F21682"/>
    <w:rsid w:val="00F21898"/>
    <w:rsid w:val="00F37602"/>
    <w:rsid w:val="00F720E6"/>
    <w:rsid w:val="00F76DE7"/>
    <w:rsid w:val="00F77643"/>
    <w:rsid w:val="00F80D17"/>
    <w:rsid w:val="00F86E6D"/>
    <w:rsid w:val="00F87AE1"/>
    <w:rsid w:val="00FA49D8"/>
    <w:rsid w:val="00FA4E35"/>
    <w:rsid w:val="00FB3267"/>
    <w:rsid w:val="00FC4537"/>
    <w:rsid w:val="00FC7BB7"/>
    <w:rsid w:val="00FF3329"/>
    <w:rsid w:val="00FF4B35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3C9"/>
  </w:style>
  <w:style w:type="paragraph" w:styleId="2">
    <w:name w:val="Body Text 2"/>
    <w:basedOn w:val="a"/>
    <w:link w:val="20"/>
    <w:uiPriority w:val="99"/>
    <w:semiHidden/>
    <w:unhideWhenUsed/>
    <w:rsid w:val="0043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7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73C9"/>
    <w:pPr>
      <w:ind w:left="720"/>
      <w:contextualSpacing/>
    </w:pPr>
  </w:style>
  <w:style w:type="paragraph" w:customStyle="1" w:styleId="bullet2">
    <w:name w:val="bullet2"/>
    <w:basedOn w:val="a"/>
    <w:rsid w:val="0014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36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01DC8"/>
  </w:style>
  <w:style w:type="paragraph" w:styleId="a6">
    <w:name w:val="Balloon Text"/>
    <w:basedOn w:val="a"/>
    <w:link w:val="a7"/>
    <w:uiPriority w:val="99"/>
    <w:semiHidden/>
    <w:unhideWhenUsed/>
    <w:rsid w:val="004E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3C9"/>
  </w:style>
  <w:style w:type="paragraph" w:styleId="2">
    <w:name w:val="Body Text 2"/>
    <w:basedOn w:val="a"/>
    <w:link w:val="20"/>
    <w:uiPriority w:val="99"/>
    <w:semiHidden/>
    <w:unhideWhenUsed/>
    <w:rsid w:val="0043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7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73C9"/>
    <w:pPr>
      <w:ind w:left="720"/>
      <w:contextualSpacing/>
    </w:pPr>
  </w:style>
  <w:style w:type="paragraph" w:customStyle="1" w:styleId="bullet2">
    <w:name w:val="bullet2"/>
    <w:basedOn w:val="a"/>
    <w:rsid w:val="0014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36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01DC8"/>
  </w:style>
  <w:style w:type="paragraph" w:styleId="a6">
    <w:name w:val="Balloon Text"/>
    <w:basedOn w:val="a"/>
    <w:link w:val="a7"/>
    <w:uiPriority w:val="99"/>
    <w:semiHidden/>
    <w:unhideWhenUsed/>
    <w:rsid w:val="004E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8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kt.k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kt.k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ekt.ka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Анна Игоревна</dc:creator>
  <cp:lastModifiedBy>Фадеева Надежда Сергеевна</cp:lastModifiedBy>
  <cp:revision>6</cp:revision>
  <cp:lastPrinted>2017-11-21T08:39:00Z</cp:lastPrinted>
  <dcterms:created xsi:type="dcterms:W3CDTF">2017-11-20T11:15:00Z</dcterms:created>
  <dcterms:modified xsi:type="dcterms:W3CDTF">2017-11-21T09:58:00Z</dcterms:modified>
</cp:coreProperties>
</file>