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747B52">
      <w:pPr>
        <w:shd w:val="clear" w:color="auto" w:fill="FFFFFF"/>
        <w:ind w:left="5088"/>
        <w:jc w:val="center"/>
      </w:pPr>
      <w:r>
        <w:rPr>
          <w:rFonts w:eastAsia="Times New Roman"/>
          <w:sz w:val="28"/>
          <w:szCs w:val="28"/>
        </w:rPr>
        <w:t>УТВЕРЖДЕНА</w:t>
      </w:r>
    </w:p>
    <w:p w:rsidR="00490983" w:rsidRDefault="00747B52">
      <w:pPr>
        <w:shd w:val="clear" w:color="auto" w:fill="FFFFFF"/>
        <w:spacing w:before="34" w:line="322" w:lineRule="exact"/>
        <w:ind w:left="5098"/>
        <w:jc w:val="center"/>
      </w:pPr>
      <w:r>
        <w:rPr>
          <w:rFonts w:eastAsia="Times New Roman"/>
          <w:sz w:val="28"/>
          <w:szCs w:val="28"/>
        </w:rPr>
        <w:t>постановлением Правительства</w:t>
      </w:r>
    </w:p>
    <w:p w:rsidR="00490983" w:rsidRDefault="00747B52">
      <w:pPr>
        <w:shd w:val="clear" w:color="auto" w:fill="FFFFFF"/>
        <w:spacing w:line="322" w:lineRule="exact"/>
        <w:ind w:left="5078"/>
        <w:jc w:val="center"/>
      </w:pPr>
      <w:r>
        <w:rPr>
          <w:rFonts w:eastAsia="Times New Roman"/>
          <w:spacing w:val="-1"/>
          <w:sz w:val="28"/>
          <w:szCs w:val="28"/>
        </w:rPr>
        <w:t>Российской Федерации</w:t>
      </w:r>
    </w:p>
    <w:p w:rsidR="00490983" w:rsidRDefault="00747B52">
      <w:pPr>
        <w:shd w:val="clear" w:color="auto" w:fill="FFFFFF"/>
        <w:spacing w:line="322" w:lineRule="exact"/>
        <w:ind w:left="5083"/>
        <w:jc w:val="center"/>
      </w:pPr>
      <w:r>
        <w:rPr>
          <w:rFonts w:eastAsia="Times New Roman"/>
          <w:sz w:val="28"/>
          <w:szCs w:val="28"/>
        </w:rPr>
        <w:t>от 27 ноября 2013 г. № 1076</w:t>
      </w:r>
    </w:p>
    <w:p w:rsidR="00490983" w:rsidRDefault="004D0588" w:rsidP="00DF62F1">
      <w:pPr>
        <w:shd w:val="clear" w:color="auto" w:fill="FFFFFF"/>
        <w:spacing w:before="100" w:beforeAutospacing="1" w:line="446" w:lineRule="exact"/>
        <w:ind w:left="2812" w:right="2722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Д</w:t>
      </w:r>
      <w:r w:rsidR="00551032">
        <w:rPr>
          <w:rFonts w:eastAsia="Times New Roman"/>
          <w:b/>
          <w:bCs/>
          <w:spacing w:val="-2"/>
          <w:sz w:val="28"/>
          <w:szCs w:val="28"/>
        </w:rPr>
        <w:t>оговор</w:t>
      </w:r>
      <w:r w:rsidR="00747B52">
        <w:rPr>
          <w:rFonts w:eastAsia="Times New Roman"/>
          <w:b/>
          <w:bCs/>
          <w:spacing w:val="-2"/>
          <w:sz w:val="28"/>
          <w:szCs w:val="28"/>
        </w:rPr>
        <w:t xml:space="preserve"> о целевом приеме</w:t>
      </w:r>
    </w:p>
    <w:p w:rsidR="00490983" w:rsidRDefault="00747B52" w:rsidP="00DF62F1">
      <w:pPr>
        <w:shd w:val="clear" w:color="auto" w:fill="FFFFFF"/>
        <w:tabs>
          <w:tab w:val="left" w:leader="underscore" w:pos="3514"/>
          <w:tab w:val="left" w:pos="5741"/>
          <w:tab w:val="left" w:leader="underscore" w:pos="6269"/>
          <w:tab w:val="left" w:leader="underscore" w:pos="8198"/>
        </w:tabs>
        <w:spacing w:before="100" w:beforeAutospacing="1"/>
        <w:ind w:left="5"/>
      </w:pPr>
      <w:r>
        <w:rPr>
          <w:b/>
          <w:bCs/>
          <w:sz w:val="28"/>
          <w:szCs w:val="28"/>
        </w:rPr>
        <w:tab/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ab/>
        <w:t>"</w:t>
      </w:r>
      <w:r>
        <w:rPr>
          <w:b/>
          <w:bCs/>
          <w:sz w:val="28"/>
          <w:szCs w:val="28"/>
        </w:rPr>
        <w:tab/>
      </w:r>
      <w:r w:rsidRPr="004D0588">
        <w:rPr>
          <w:bCs/>
          <w:sz w:val="28"/>
          <w:szCs w:val="28"/>
        </w:rPr>
        <w:t xml:space="preserve">20_ </w:t>
      </w:r>
      <w:r w:rsidRPr="004D0588">
        <w:rPr>
          <w:rFonts w:eastAsia="Times New Roman"/>
          <w:bCs/>
          <w:sz w:val="28"/>
          <w:szCs w:val="28"/>
        </w:rPr>
        <w:t>г.</w:t>
      </w:r>
    </w:p>
    <w:p w:rsidR="00490983" w:rsidRDefault="00747B52">
      <w:pPr>
        <w:shd w:val="clear" w:color="auto" w:fill="FFFFFF"/>
        <w:tabs>
          <w:tab w:val="left" w:pos="6283"/>
        </w:tabs>
        <w:spacing w:before="14"/>
        <w:ind w:left="566"/>
      </w:pPr>
      <w:r>
        <w:rPr>
          <w:spacing w:val="-2"/>
        </w:rPr>
        <w:t>(</w:t>
      </w:r>
      <w:r>
        <w:rPr>
          <w:rFonts w:eastAsia="Times New Roman"/>
          <w:spacing w:val="-2"/>
        </w:rPr>
        <w:t>место заключения договора)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(дата заключения договора)</w:t>
      </w:r>
    </w:p>
    <w:p w:rsidR="009377DE" w:rsidRDefault="009377DE" w:rsidP="009377DE">
      <w:pPr>
        <w:jc w:val="both"/>
        <w:rPr>
          <w:sz w:val="22"/>
          <w:szCs w:val="22"/>
        </w:rPr>
      </w:pPr>
    </w:p>
    <w:p w:rsidR="009377DE" w:rsidRPr="009377DE" w:rsidRDefault="009377DE" w:rsidP="009377DE">
      <w:pPr>
        <w:jc w:val="both"/>
        <w:rPr>
          <w:sz w:val="28"/>
          <w:szCs w:val="28"/>
        </w:rPr>
      </w:pPr>
      <w:proofErr w:type="gramStart"/>
      <w:r w:rsidRPr="009377DE"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 А.Н. Туполева-КАИ» (КНИТУ-КАИ) на основании лицензии (серия ААА № 001878, регистрационный № 1797 от 01сентября </w:t>
      </w:r>
      <w:smartTag w:uri="urn:schemas-microsoft-com:office:smarttags" w:element="metricconverter">
        <w:smartTagPr>
          <w:attr w:name="ProductID" w:val="2011 г"/>
        </w:smartTagPr>
        <w:r w:rsidRPr="009377DE">
          <w:rPr>
            <w:sz w:val="28"/>
            <w:szCs w:val="28"/>
          </w:rPr>
          <w:t>2011 г</w:t>
        </w:r>
      </w:smartTag>
      <w:r w:rsidRPr="009377DE">
        <w:rPr>
          <w:sz w:val="28"/>
          <w:szCs w:val="28"/>
        </w:rPr>
        <w:t>.), выданной Федеральной службой по надзору в сфере образования и науки (бессрочно), и свидетельства о государственной аккредитации (серия 90А01 № 0000337 регистрационный № 0334 от 29 декабря 2012 г.), выданного Федеральной службой по</w:t>
      </w:r>
      <w:proofErr w:type="gramEnd"/>
      <w:r w:rsidRPr="009377DE">
        <w:rPr>
          <w:sz w:val="28"/>
          <w:szCs w:val="28"/>
        </w:rPr>
        <w:t xml:space="preserve"> надзору в сфере образования и науки на срок до 29 декабря 2018 г., </w:t>
      </w:r>
    </w:p>
    <w:p w:rsidR="00490983" w:rsidRDefault="009377DE" w:rsidP="000E20F2">
      <w:pPr>
        <w:shd w:val="clear" w:color="auto" w:fill="FFFFFF"/>
        <w:tabs>
          <w:tab w:val="left" w:leader="underscore" w:pos="1334"/>
          <w:tab w:val="left" w:leader="underscore" w:pos="8918"/>
        </w:tabs>
        <w:spacing w:before="100" w:beforeAutospacing="1"/>
        <w:ind w:left="10"/>
      </w:pPr>
      <w:proofErr w:type="gramStart"/>
      <w:r w:rsidRPr="001574C2">
        <w:rPr>
          <w:rFonts w:eastAsia="Times New Roman"/>
          <w:spacing w:val="-5"/>
          <w:sz w:val="28"/>
          <w:szCs w:val="28"/>
        </w:rPr>
        <w:t>и</w:t>
      </w:r>
      <w:r w:rsidR="00747B52" w:rsidRPr="001574C2">
        <w:rPr>
          <w:rFonts w:eastAsia="Times New Roman"/>
          <w:spacing w:val="-5"/>
          <w:sz w:val="28"/>
          <w:szCs w:val="28"/>
        </w:rPr>
        <w:t>менуем</w:t>
      </w:r>
      <w:r w:rsidR="006319F8">
        <w:rPr>
          <w:rFonts w:eastAsia="Times New Roman"/>
          <w:spacing w:val="-5"/>
          <w:sz w:val="28"/>
          <w:szCs w:val="28"/>
        </w:rPr>
        <w:t>ое</w:t>
      </w:r>
      <w:proofErr w:type="gramEnd"/>
      <w:r w:rsidRPr="001574C2">
        <w:rPr>
          <w:rFonts w:eastAsia="Times New Roman"/>
          <w:sz w:val="28"/>
          <w:szCs w:val="28"/>
        </w:rPr>
        <w:t xml:space="preserve"> </w:t>
      </w:r>
      <w:r w:rsidR="00747B52" w:rsidRPr="001574C2">
        <w:rPr>
          <w:rFonts w:eastAsia="Times New Roman"/>
          <w:sz w:val="28"/>
          <w:szCs w:val="28"/>
        </w:rPr>
        <w:t>в дальнейшем</w:t>
      </w:r>
      <w:r w:rsidR="00747B52">
        <w:rPr>
          <w:rFonts w:eastAsia="Times New Roman"/>
          <w:sz w:val="28"/>
          <w:szCs w:val="28"/>
        </w:rPr>
        <w:t xml:space="preserve"> исполнителем, в лице</w:t>
      </w:r>
      <w:r>
        <w:rPr>
          <w:rFonts w:eastAsia="Times New Roman"/>
          <w:sz w:val="28"/>
          <w:szCs w:val="28"/>
        </w:rPr>
        <w:t>____</w:t>
      </w:r>
      <w:r w:rsidR="000E20F2" w:rsidRPr="000E20F2">
        <w:rPr>
          <w:rFonts w:eastAsia="Times New Roman"/>
          <w:sz w:val="28"/>
          <w:szCs w:val="28"/>
          <w:u w:val="single"/>
        </w:rPr>
        <w:t xml:space="preserve"> </w:t>
      </w:r>
      <w:r w:rsidR="000E20F2" w:rsidRPr="00582AD7">
        <w:rPr>
          <w:rFonts w:eastAsia="Times New Roman"/>
          <w:sz w:val="28"/>
          <w:szCs w:val="28"/>
          <w:u w:val="single"/>
        </w:rPr>
        <w:t xml:space="preserve">проректора по образовательной деятельности </w:t>
      </w:r>
      <w:r w:rsidR="000E20F2">
        <w:rPr>
          <w:rFonts w:eastAsia="Times New Roman"/>
          <w:sz w:val="28"/>
          <w:szCs w:val="28"/>
          <w:u w:val="single"/>
        </w:rPr>
        <w:t xml:space="preserve">    </w:t>
      </w:r>
      <w:proofErr w:type="spellStart"/>
      <w:r w:rsidR="000E20F2" w:rsidRPr="00582AD7">
        <w:rPr>
          <w:rFonts w:eastAsia="Times New Roman"/>
          <w:sz w:val="28"/>
          <w:szCs w:val="28"/>
          <w:u w:val="single"/>
        </w:rPr>
        <w:t>Маливанова</w:t>
      </w:r>
      <w:proofErr w:type="spellEnd"/>
      <w:r w:rsidR="000E20F2" w:rsidRPr="00582AD7">
        <w:rPr>
          <w:rFonts w:eastAsia="Times New Roman"/>
          <w:sz w:val="28"/>
          <w:szCs w:val="28"/>
          <w:u w:val="single"/>
        </w:rPr>
        <w:t xml:space="preserve"> Николая Николаевича</w:t>
      </w:r>
      <w:r w:rsidR="000E20F2">
        <w:rPr>
          <w:rFonts w:eastAsia="Times New Roman"/>
          <w:sz w:val="28"/>
          <w:szCs w:val="28"/>
        </w:rPr>
        <w:t>___________</w:t>
      </w:r>
    </w:p>
    <w:p w:rsidR="00490983" w:rsidRDefault="00747B52">
      <w:pPr>
        <w:shd w:val="clear" w:color="auto" w:fill="FFFFFF"/>
        <w:ind w:left="96"/>
        <w:jc w:val="center"/>
      </w:pPr>
      <w:proofErr w:type="gramStart"/>
      <w:r>
        <w:t>(</w:t>
      </w:r>
      <w:r>
        <w:rPr>
          <w:rFonts w:eastAsia="Times New Roman"/>
        </w:rPr>
        <w:t xml:space="preserve">наименование должности, фамилия, имя, отчество </w:t>
      </w:r>
      <w:proofErr w:type="gramEnd"/>
    </w:p>
    <w:p w:rsidR="00490983" w:rsidRDefault="00747B52">
      <w:pPr>
        <w:shd w:val="clear" w:color="auto" w:fill="FFFFFF"/>
        <w:tabs>
          <w:tab w:val="left" w:leader="underscore" w:pos="8918"/>
        </w:tabs>
        <w:spacing w:before="240"/>
        <w:ind w:left="10"/>
      </w:pPr>
      <w:r>
        <w:rPr>
          <w:rFonts w:eastAsia="Times New Roman"/>
          <w:spacing w:val="-3"/>
          <w:sz w:val="28"/>
          <w:szCs w:val="28"/>
        </w:rPr>
        <w:t>действующего на основании</w:t>
      </w:r>
      <w:r w:rsidR="00DF62F1">
        <w:rPr>
          <w:rFonts w:eastAsia="Times New Roman"/>
          <w:spacing w:val="-3"/>
          <w:sz w:val="28"/>
          <w:szCs w:val="28"/>
        </w:rPr>
        <w:t>__________</w:t>
      </w:r>
      <w:r w:rsidR="000E20F2" w:rsidRPr="000E20F2">
        <w:rPr>
          <w:rFonts w:eastAsia="Times New Roman"/>
          <w:spacing w:val="-3"/>
          <w:sz w:val="28"/>
          <w:szCs w:val="28"/>
          <w:u w:val="single"/>
        </w:rPr>
        <w:t xml:space="preserve"> </w:t>
      </w:r>
      <w:r w:rsidR="000E20F2" w:rsidRPr="00582AD7">
        <w:rPr>
          <w:rFonts w:eastAsia="Times New Roman"/>
          <w:spacing w:val="-3"/>
          <w:sz w:val="28"/>
          <w:szCs w:val="28"/>
          <w:u w:val="single"/>
        </w:rPr>
        <w:t>доверенности</w:t>
      </w:r>
      <w:r w:rsidR="000E20F2" w:rsidRPr="000E20F2">
        <w:rPr>
          <w:rFonts w:eastAsia="Times New Roman"/>
          <w:spacing w:val="-3"/>
          <w:sz w:val="28"/>
          <w:szCs w:val="28"/>
        </w:rPr>
        <w:t>_</w:t>
      </w:r>
      <w:r w:rsidR="000E20F2" w:rsidRPr="00582AD7">
        <w:rPr>
          <w:rFonts w:eastAsia="Times New Roman"/>
          <w:spacing w:val="-3"/>
          <w:sz w:val="28"/>
          <w:szCs w:val="28"/>
          <w:u w:val="single"/>
        </w:rPr>
        <w:t>№</w:t>
      </w:r>
      <w:r w:rsidR="00224201">
        <w:rPr>
          <w:rFonts w:eastAsia="Times New Roman"/>
          <w:spacing w:val="-3"/>
          <w:sz w:val="28"/>
          <w:szCs w:val="28"/>
          <w:u w:val="single"/>
        </w:rPr>
        <w:t>381 от 01</w:t>
      </w:r>
      <w:r w:rsidR="000E20F2" w:rsidRPr="00582AD7">
        <w:rPr>
          <w:rFonts w:eastAsia="Times New Roman"/>
          <w:spacing w:val="-3"/>
          <w:sz w:val="28"/>
          <w:szCs w:val="28"/>
          <w:u w:val="single"/>
        </w:rPr>
        <w:t>.0</w:t>
      </w:r>
      <w:r w:rsidR="00224201">
        <w:rPr>
          <w:rFonts w:eastAsia="Times New Roman"/>
          <w:spacing w:val="-3"/>
          <w:sz w:val="28"/>
          <w:szCs w:val="28"/>
          <w:u w:val="single"/>
        </w:rPr>
        <w:t>4</w:t>
      </w:r>
      <w:r w:rsidR="000E20F2" w:rsidRPr="00582AD7">
        <w:rPr>
          <w:rFonts w:eastAsia="Times New Roman"/>
          <w:spacing w:val="-3"/>
          <w:sz w:val="28"/>
          <w:szCs w:val="28"/>
          <w:u w:val="single"/>
        </w:rPr>
        <w:t>.201</w:t>
      </w:r>
      <w:r w:rsidR="00A96AFC">
        <w:rPr>
          <w:rFonts w:eastAsia="Times New Roman"/>
          <w:spacing w:val="-3"/>
          <w:sz w:val="28"/>
          <w:szCs w:val="28"/>
          <w:u w:val="single"/>
        </w:rPr>
        <w:t>5</w:t>
      </w:r>
      <w:r w:rsidR="000E20F2" w:rsidRPr="00582AD7">
        <w:rPr>
          <w:rFonts w:eastAsia="Times New Roman"/>
          <w:spacing w:val="-3"/>
          <w:sz w:val="28"/>
          <w:szCs w:val="28"/>
          <w:u w:val="single"/>
        </w:rPr>
        <w:t>г.</w:t>
      </w:r>
      <w:r w:rsidR="000E20F2" w:rsidRPr="000E20F2">
        <w:rPr>
          <w:rFonts w:eastAsia="Times New Roman"/>
          <w:spacing w:val="-3"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>,</w:t>
      </w:r>
    </w:p>
    <w:p w:rsidR="00490983" w:rsidRDefault="00747B52">
      <w:pPr>
        <w:shd w:val="clear" w:color="auto" w:fill="FFFFFF"/>
        <w:spacing w:before="10"/>
        <w:ind w:left="4997"/>
      </w:pPr>
      <w:r>
        <w:rPr>
          <w:spacing w:val="-1"/>
        </w:rPr>
        <w:t>(</w:t>
      </w:r>
      <w:r>
        <w:rPr>
          <w:rFonts w:eastAsia="Times New Roman"/>
          <w:spacing w:val="-1"/>
        </w:rPr>
        <w:t>наименование документа)</w:t>
      </w:r>
    </w:p>
    <w:p w:rsidR="00490983" w:rsidRDefault="00747B52" w:rsidP="004D0588">
      <w:pPr>
        <w:shd w:val="clear" w:color="auto" w:fill="FFFFFF"/>
        <w:tabs>
          <w:tab w:val="left" w:leader="underscore" w:pos="8918"/>
        </w:tabs>
        <w:spacing w:before="100" w:beforeAutospacing="1"/>
        <w:ind w:left="14"/>
      </w:pPr>
      <w:r>
        <w:rPr>
          <w:rFonts w:eastAsia="Times New Roman"/>
          <w:spacing w:val="-1"/>
          <w:sz w:val="28"/>
          <w:szCs w:val="28"/>
        </w:rPr>
        <w:t>с одной стороны, и</w:t>
      </w:r>
      <w:r w:rsidR="00DF62F1">
        <w:rPr>
          <w:rFonts w:eastAsia="Times New Roman"/>
          <w:spacing w:val="-1"/>
          <w:sz w:val="28"/>
          <w:szCs w:val="28"/>
        </w:rPr>
        <w:t>_______________________________________________________</w:t>
      </w:r>
    </w:p>
    <w:p w:rsidR="00490983" w:rsidRDefault="00747B52" w:rsidP="004D0588">
      <w:pPr>
        <w:shd w:val="clear" w:color="auto" w:fill="FFFFFF"/>
        <w:ind w:left="3011"/>
      </w:pPr>
      <w:proofErr w:type="gramStart"/>
      <w:r>
        <w:t>(</w:t>
      </w:r>
      <w:r>
        <w:rPr>
          <w:rFonts w:eastAsia="Times New Roman"/>
        </w:rPr>
        <w:t>полное наименование федерального государственного органа,</w:t>
      </w:r>
      <w:proofErr w:type="gramEnd"/>
    </w:p>
    <w:p w:rsidR="00490983" w:rsidRDefault="004D0588" w:rsidP="004D0588">
      <w:pPr>
        <w:shd w:val="clear" w:color="auto" w:fill="FFFFFF"/>
        <w:spacing w:before="240"/>
        <w:ind w:left="289" w:hanging="289"/>
      </w:pPr>
      <w:r>
        <w:rPr>
          <w:rFonts w:eastAsia="Times New Roman"/>
        </w:rPr>
        <w:t>________________________________________________________________________________________</w:t>
      </w:r>
      <w:r w:rsidR="00DF62F1">
        <w:rPr>
          <w:rFonts w:eastAsia="Times New Roman"/>
        </w:rPr>
        <w:t>___________</w:t>
      </w:r>
      <w:r>
        <w:rPr>
          <w:rFonts w:eastAsia="Times New Roman"/>
        </w:rPr>
        <w:t>_</w:t>
      </w:r>
      <w:r w:rsidR="00747B52">
        <w:rPr>
          <w:rFonts w:eastAsia="Times New Roman"/>
        </w:rPr>
        <w:t>органа государственной власти субъекта Российской Федерации, органа местного самоуправления,</w:t>
      </w:r>
    </w:p>
    <w:p w:rsidR="00490983" w:rsidRDefault="004D0588" w:rsidP="004D0588">
      <w:pPr>
        <w:shd w:val="clear" w:color="auto" w:fill="FFFFFF"/>
        <w:ind w:left="1306" w:hanging="1306"/>
      </w:pPr>
      <w:r>
        <w:rPr>
          <w:rFonts w:eastAsia="Times New Roman"/>
        </w:rPr>
        <w:t>_________________________________________________________________________________________</w:t>
      </w:r>
      <w:r w:rsidR="00DF62F1">
        <w:rPr>
          <w:rFonts w:eastAsia="Times New Roman"/>
        </w:rPr>
        <w:t>___________</w:t>
      </w:r>
      <w:r w:rsidR="00747B52">
        <w:rPr>
          <w:rFonts w:eastAsia="Times New Roman"/>
        </w:rPr>
        <w:t>государственного (муниципального) учреждения, унитарного предприятия,</w:t>
      </w:r>
    </w:p>
    <w:p w:rsidR="00DF62F1" w:rsidRDefault="004D0588" w:rsidP="004D0588">
      <w:pPr>
        <w:shd w:val="clear" w:color="auto" w:fill="FFFFFF"/>
        <w:spacing w:before="322" w:line="240" w:lineRule="exact"/>
        <w:ind w:left="1397" w:right="50" w:hanging="1397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____________________________________________________________________________________</w:t>
      </w:r>
      <w:r w:rsidR="00DF62F1">
        <w:rPr>
          <w:rFonts w:eastAsia="Times New Roman"/>
          <w:spacing w:val="-1"/>
        </w:rPr>
        <w:t>________________</w:t>
      </w:r>
    </w:p>
    <w:p w:rsidR="00490983" w:rsidRDefault="00747B52" w:rsidP="00DF62F1">
      <w:pPr>
        <w:shd w:val="clear" w:color="auto" w:fill="FFFFFF"/>
        <w:spacing w:line="240" w:lineRule="exact"/>
        <w:ind w:left="1395" w:right="51" w:hanging="1395"/>
      </w:pPr>
      <w:r>
        <w:rPr>
          <w:rFonts w:eastAsia="Times New Roman"/>
          <w:spacing w:val="-1"/>
        </w:rPr>
        <w:t xml:space="preserve">государственной корпорации, государственной компании или хозяйственного общества, </w:t>
      </w:r>
      <w:r>
        <w:rPr>
          <w:rFonts w:eastAsia="Times New Roman"/>
        </w:rPr>
        <w:t>в уставном капитале которого присутствует доля Российской Федерации,</w:t>
      </w:r>
    </w:p>
    <w:p w:rsidR="00490983" w:rsidRDefault="00551032">
      <w:pPr>
        <w:shd w:val="clear" w:color="auto" w:fill="FFFFFF"/>
        <w:tabs>
          <w:tab w:val="left" w:leader="hyphen" w:pos="8885"/>
        </w:tabs>
        <w:spacing w:before="120"/>
      </w:pPr>
      <w:r>
        <w:t>__________________________________________________________________________________</w:t>
      </w:r>
      <w:r w:rsidR="00DF62F1">
        <w:t>__________</w:t>
      </w:r>
      <w:r>
        <w:t>_______</w:t>
      </w:r>
      <w:r w:rsidR="00DF62F1">
        <w:t>,</w:t>
      </w:r>
    </w:p>
    <w:p w:rsidR="00490983" w:rsidRDefault="00747B52">
      <w:pPr>
        <w:shd w:val="clear" w:color="auto" w:fill="FFFFFF"/>
        <w:ind w:left="86"/>
        <w:jc w:val="center"/>
      </w:pPr>
      <w:r>
        <w:rPr>
          <w:rFonts w:eastAsia="Times New Roman"/>
        </w:rPr>
        <w:t>субъекта Российской Федерации или муниципального образования)</w:t>
      </w:r>
    </w:p>
    <w:p w:rsidR="00490983" w:rsidRDefault="00747B52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>
        <w:rPr>
          <w:rFonts w:eastAsia="Times New Roman"/>
          <w:spacing w:val="-5"/>
          <w:sz w:val="28"/>
          <w:szCs w:val="28"/>
        </w:rPr>
        <w:t>именуем</w:t>
      </w:r>
      <w:r w:rsidR="006319F8">
        <w:rPr>
          <w:rFonts w:eastAsia="Times New Roman"/>
          <w:sz w:val="28"/>
          <w:szCs w:val="28"/>
        </w:rPr>
        <w:t>__</w:t>
      </w:r>
      <w:r w:rsidR="00DF62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дальнейшем заказчиком, в лице</w:t>
      </w:r>
      <w:r w:rsidR="00DF62F1">
        <w:rPr>
          <w:rFonts w:eastAsia="Times New Roman"/>
          <w:sz w:val="28"/>
          <w:szCs w:val="28"/>
        </w:rPr>
        <w:t>_________________________________</w:t>
      </w:r>
    </w:p>
    <w:p w:rsidR="00490983" w:rsidRDefault="00747B52">
      <w:pPr>
        <w:shd w:val="clear" w:color="auto" w:fill="FFFFFF"/>
        <w:spacing w:before="10"/>
        <w:ind w:left="5611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наименование должности, фамилия,</w:t>
      </w:r>
      <w:proofErr w:type="gramEnd"/>
    </w:p>
    <w:p w:rsidR="00490983" w:rsidRDefault="00551032">
      <w:pPr>
        <w:shd w:val="clear" w:color="auto" w:fill="FFFFFF"/>
        <w:tabs>
          <w:tab w:val="left" w:leader="hyphen" w:pos="8885"/>
        </w:tabs>
        <w:spacing w:before="120"/>
      </w:pPr>
      <w:r>
        <w:t>_______________________________________________________________________________________</w:t>
      </w:r>
      <w:r w:rsidR="00DF62F1">
        <w:t>____________</w:t>
      </w:r>
    </w:p>
    <w:p w:rsidR="00705AED" w:rsidRDefault="00747B52" w:rsidP="00705AED">
      <w:pPr>
        <w:shd w:val="clear" w:color="auto" w:fill="FFFFFF"/>
        <w:ind w:left="91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 xml:space="preserve">имя, отчество </w:t>
      </w:r>
    </w:p>
    <w:p w:rsidR="00490983" w:rsidRPr="00705AED" w:rsidRDefault="00747B52" w:rsidP="00705AED">
      <w:pPr>
        <w:shd w:val="clear" w:color="auto" w:fill="FFFFFF"/>
        <w:ind w:left="91"/>
        <w:rPr>
          <w:rFonts w:eastAsia="Times New Roman"/>
          <w:spacing w:val="-1"/>
        </w:rPr>
      </w:pPr>
      <w:proofErr w:type="gramStart"/>
      <w:r>
        <w:rPr>
          <w:rFonts w:eastAsia="Times New Roman"/>
          <w:spacing w:val="-1"/>
          <w:sz w:val="28"/>
          <w:szCs w:val="28"/>
        </w:rPr>
        <w:t>действующего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на </w:t>
      </w:r>
      <w:r w:rsidR="00705AED"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сновании</w:t>
      </w:r>
      <w:r w:rsidR="002D7617">
        <w:rPr>
          <w:rFonts w:eastAsia="Times New Roman"/>
          <w:sz w:val="28"/>
          <w:szCs w:val="28"/>
        </w:rPr>
        <w:t>_____________________________________</w:t>
      </w:r>
      <w:r w:rsidR="00DF62F1">
        <w:rPr>
          <w:rFonts w:eastAsia="Times New Roman"/>
          <w:sz w:val="28"/>
          <w:szCs w:val="28"/>
        </w:rPr>
        <w:t>_____</w:t>
      </w:r>
      <w:r w:rsidR="002D7617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,</w:t>
      </w:r>
    </w:p>
    <w:p w:rsidR="00490983" w:rsidRDefault="00747B52">
      <w:pPr>
        <w:shd w:val="clear" w:color="auto" w:fill="FFFFFF"/>
        <w:ind w:left="5045"/>
      </w:pPr>
      <w:r>
        <w:rPr>
          <w:spacing w:val="-1"/>
        </w:rPr>
        <w:t>(</w:t>
      </w:r>
      <w:r>
        <w:rPr>
          <w:rFonts w:eastAsia="Times New Roman"/>
          <w:spacing w:val="-1"/>
        </w:rPr>
        <w:t>наименование документа)</w:t>
      </w:r>
    </w:p>
    <w:p w:rsidR="00490983" w:rsidRDefault="00747B52">
      <w:pPr>
        <w:shd w:val="clear" w:color="auto" w:fill="FFFFFF"/>
        <w:spacing w:line="360" w:lineRule="exact"/>
        <w:ind w:right="10"/>
        <w:jc w:val="both"/>
      </w:pPr>
      <w:proofErr w:type="gramStart"/>
      <w:r>
        <w:rPr>
          <w:rFonts w:eastAsia="Times New Roman"/>
          <w:sz w:val="28"/>
          <w:szCs w:val="28"/>
        </w:rPr>
        <w:t xml:space="preserve">с другой стороны, далее именуемые сторонами, </w:t>
      </w:r>
      <w:r w:rsidR="004516AC" w:rsidRPr="001574C2">
        <w:rPr>
          <w:rFonts w:eastAsia="Times New Roman"/>
          <w:sz w:val="28"/>
          <w:szCs w:val="28"/>
        </w:rPr>
        <w:t xml:space="preserve">руководствуясь Постановлением Правительства Российской Федерации от 9 июня 2010г. №421 «О государственном плане подготовки научных работников и специалистов для организаций оборонно-промышленного комплекса на 2011-2015 годы» и Порядком реализации государственного плана подготовки научных работников и специалистов для организаций оборонно-промышленного комплекса на 2011-2015 годы, </w:t>
      </w:r>
      <w:r w:rsidR="004516AC" w:rsidRPr="001574C2">
        <w:rPr>
          <w:rFonts w:eastAsia="Times New Roman"/>
          <w:sz w:val="28"/>
          <w:szCs w:val="28"/>
        </w:rPr>
        <w:lastRenderedPageBreak/>
        <w:t>утвержденным приказом Министерства образования и науки Российской Федерации от 16 мая 2011г</w:t>
      </w:r>
      <w:proofErr w:type="gramEnd"/>
      <w:r w:rsidR="004516AC" w:rsidRPr="001574C2">
        <w:rPr>
          <w:rFonts w:eastAsia="Times New Roman"/>
          <w:sz w:val="28"/>
          <w:szCs w:val="28"/>
        </w:rPr>
        <w:t xml:space="preserve">. №1621 </w:t>
      </w:r>
      <w:r w:rsidRPr="001574C2"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аключили настоящий договор о нижеследующем.</w:t>
      </w:r>
    </w:p>
    <w:p w:rsidR="00490983" w:rsidRDefault="00747B52">
      <w:pPr>
        <w:shd w:val="clear" w:color="auto" w:fill="FFFFFF"/>
        <w:spacing w:before="394"/>
        <w:ind w:left="10"/>
        <w:jc w:val="center"/>
      </w:pPr>
      <w:r>
        <w:rPr>
          <w:sz w:val="28"/>
          <w:szCs w:val="28"/>
          <w:lang w:val="en-US"/>
        </w:rPr>
        <w:t>I</w:t>
      </w:r>
      <w:r w:rsidRPr="00551032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Предмет договора</w:t>
      </w:r>
    </w:p>
    <w:p w:rsidR="00490983" w:rsidRDefault="00747B52" w:rsidP="004D0588">
      <w:pPr>
        <w:shd w:val="clear" w:color="auto" w:fill="FFFFFF"/>
        <w:tabs>
          <w:tab w:val="left" w:pos="0"/>
          <w:tab w:val="left" w:leader="underscore" w:pos="7142"/>
        </w:tabs>
        <w:spacing w:before="360" w:line="360" w:lineRule="exact"/>
        <w:ind w:firstLine="567"/>
        <w:jc w:val="both"/>
      </w:pPr>
      <w:r>
        <w:rPr>
          <w:spacing w:val="-28"/>
          <w:sz w:val="28"/>
          <w:szCs w:val="28"/>
        </w:rPr>
        <w:t>1.</w:t>
      </w:r>
      <w:r w:rsidR="00551032">
        <w:rPr>
          <w:spacing w:val="-28"/>
          <w:sz w:val="28"/>
          <w:szCs w:val="28"/>
        </w:rPr>
        <w:t xml:space="preserve">  </w:t>
      </w:r>
      <w:proofErr w:type="gramStart"/>
      <w:r>
        <w:rPr>
          <w:rFonts w:eastAsia="Times New Roman"/>
          <w:spacing w:val="-2"/>
          <w:sz w:val="28"/>
          <w:szCs w:val="28"/>
        </w:rPr>
        <w:t>Исполнитель    обязуется    организовать    в    20</w:t>
      </w:r>
      <w:r w:rsidR="00551032">
        <w:rPr>
          <w:rFonts w:eastAsia="Times New Roman"/>
          <w:spacing w:val="-2"/>
          <w:sz w:val="28"/>
          <w:szCs w:val="28"/>
        </w:rPr>
        <w:t>1</w:t>
      </w:r>
      <w:r w:rsidR="00A27722">
        <w:rPr>
          <w:rFonts w:eastAsia="Times New Roman"/>
          <w:spacing w:val="-2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ab/>
        <w:t xml:space="preserve"> году    </w:t>
      </w:r>
      <w:r w:rsidR="00551032">
        <w:rPr>
          <w:rFonts w:eastAsia="Times New Roman"/>
          <w:sz w:val="28"/>
          <w:szCs w:val="28"/>
        </w:rPr>
        <w:t xml:space="preserve">на конкурсной основе </w:t>
      </w:r>
      <w:r>
        <w:rPr>
          <w:rFonts w:eastAsia="Times New Roman"/>
          <w:sz w:val="28"/>
          <w:szCs w:val="28"/>
        </w:rPr>
        <w:t>целевой</w:t>
      </w:r>
      <w:r w:rsid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прием   </w:t>
      </w:r>
      <w:r w:rsidR="00551032">
        <w:rPr>
          <w:rFonts w:eastAsia="Times New Roman"/>
          <w:sz w:val="28"/>
          <w:szCs w:val="28"/>
        </w:rPr>
        <w:t xml:space="preserve">____ </w:t>
      </w:r>
      <w:r>
        <w:rPr>
          <w:rFonts w:eastAsia="Times New Roman"/>
          <w:sz w:val="28"/>
          <w:szCs w:val="28"/>
        </w:rPr>
        <w:t>граждан,   заключивших   договор    о   целевом    обучении</w:t>
      </w:r>
      <w:r w:rsid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заказчиком, в рамках квоты целевого приема для получения высшего </w:t>
      </w:r>
      <w:r>
        <w:rPr>
          <w:rFonts w:eastAsia="Times New Roman"/>
          <w:spacing w:val="-1"/>
          <w:sz w:val="28"/>
          <w:szCs w:val="28"/>
        </w:rPr>
        <w:t xml:space="preserve">образования в объеме установленных на очередной год контрольных цифр </w:t>
      </w:r>
      <w:r>
        <w:rPr>
          <w:rFonts w:eastAsia="Times New Roman"/>
          <w:sz w:val="28"/>
          <w:szCs w:val="28"/>
        </w:rPr>
        <w:t>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</w:t>
      </w:r>
      <w:proofErr w:type="gramEnd"/>
      <w:r>
        <w:rPr>
          <w:rFonts w:eastAsia="Times New Roman"/>
          <w:sz w:val="28"/>
          <w:szCs w:val="28"/>
        </w:rPr>
        <w:t xml:space="preserve"> организовать практику граждан, заключивших договор о целевом обучении, в соответствии с учебными планами исполнителя.</w:t>
      </w:r>
    </w:p>
    <w:p w:rsidR="00490983" w:rsidRDefault="00551032" w:rsidP="00551032">
      <w:pPr>
        <w:shd w:val="clear" w:color="auto" w:fill="FFFFFF"/>
        <w:spacing w:before="389"/>
        <w:ind w:right="5"/>
        <w:jc w:val="center"/>
      </w:pPr>
      <w:r>
        <w:rPr>
          <w:rFonts w:eastAsia="Times New Roman"/>
          <w:spacing w:val="-1"/>
          <w:sz w:val="28"/>
          <w:szCs w:val="28"/>
          <w:lang w:val="en-US"/>
        </w:rPr>
        <w:t>II</w:t>
      </w:r>
      <w:r w:rsidR="00747B52">
        <w:rPr>
          <w:rFonts w:eastAsia="Times New Roman"/>
          <w:spacing w:val="-1"/>
          <w:sz w:val="28"/>
          <w:szCs w:val="28"/>
        </w:rPr>
        <w:t>. Права и обязанности сторон</w:t>
      </w:r>
    </w:p>
    <w:p w:rsidR="00490983" w:rsidRDefault="00747B52" w:rsidP="00551032">
      <w:pPr>
        <w:shd w:val="clear" w:color="auto" w:fill="FFFFFF"/>
        <w:tabs>
          <w:tab w:val="left" w:pos="984"/>
        </w:tabs>
        <w:spacing w:before="365" w:line="360" w:lineRule="exact"/>
        <w:ind w:left="70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Заказчик вправе:</w:t>
      </w:r>
    </w:p>
    <w:p w:rsidR="00490983" w:rsidRDefault="00747B52" w:rsidP="00551032">
      <w:pPr>
        <w:shd w:val="clear" w:color="auto" w:fill="FFFFFF"/>
        <w:tabs>
          <w:tab w:val="left" w:pos="984"/>
        </w:tabs>
        <w:spacing w:line="360" w:lineRule="exact"/>
        <w:ind w:right="-9" w:firstLine="709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проводить работу по профессиональной ориентации граждан,</w:t>
      </w:r>
      <w:r w:rsid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поступающих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высшего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образования;</w:t>
      </w:r>
    </w:p>
    <w:p w:rsidR="00490983" w:rsidRDefault="00747B52" w:rsidP="00551032">
      <w:pPr>
        <w:shd w:val="clear" w:color="auto" w:fill="FFFFFF"/>
        <w:tabs>
          <w:tab w:val="left" w:pos="984"/>
        </w:tabs>
        <w:spacing w:line="360" w:lineRule="exact"/>
        <w:ind w:right="-9" w:firstLine="709"/>
        <w:jc w:val="both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проводить мониторинг успеваемости граждан, обучающихся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 договорами о целевом обучении, и контролировать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качество их подготовки;</w:t>
      </w:r>
    </w:p>
    <w:p w:rsidR="00490983" w:rsidRDefault="00747B52" w:rsidP="00551032">
      <w:pPr>
        <w:shd w:val="clear" w:color="auto" w:fill="FFFFFF"/>
        <w:tabs>
          <w:tab w:val="left" w:pos="984"/>
        </w:tabs>
        <w:spacing w:before="5" w:line="360" w:lineRule="exact"/>
        <w:ind w:right="-9" w:firstLine="709"/>
        <w:jc w:val="both"/>
      </w:pPr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вносить исполнителю предложения по формированию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образовательных программ высшего образования, реализуемых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исполнителем, с учетом дополнительных требований заказчика к уровню и</w:t>
      </w:r>
      <w:r w:rsidR="00551032" w:rsidRPr="005510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качеству подготовки граждан, заключивших договор о целевом обучении,</w:t>
      </w:r>
      <w:r w:rsidR="004D05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(или) по внесению изменений в указанные образовательные программы;</w:t>
      </w:r>
    </w:p>
    <w:p w:rsidR="00490983" w:rsidRDefault="00747B52" w:rsidP="00551032">
      <w:pPr>
        <w:shd w:val="clear" w:color="auto" w:fill="FFFFFF"/>
        <w:tabs>
          <w:tab w:val="left" w:pos="984"/>
        </w:tabs>
        <w:spacing w:line="360" w:lineRule="exact"/>
        <w:ind w:right="-9" w:firstLine="709"/>
        <w:jc w:val="both"/>
      </w:pPr>
      <w:r>
        <w:rPr>
          <w:rFonts w:eastAsia="Times New Roman"/>
          <w:spacing w:val="-7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принимать участие в организуемых исполнителем учебно-</w:t>
      </w:r>
      <w:r>
        <w:rPr>
          <w:rFonts w:eastAsia="Times New Roman"/>
          <w:spacing w:val="-2"/>
          <w:sz w:val="28"/>
          <w:szCs w:val="28"/>
        </w:rPr>
        <w:t>методических и научных мероприятиях по проблемам совершенствования</w:t>
      </w:r>
      <w:r w:rsidR="00551032" w:rsidRPr="0055103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системы подготовки и повышения квалификации специалистов, а также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 фундаментальной и прикладной науки;</w:t>
      </w:r>
    </w:p>
    <w:p w:rsidR="00490983" w:rsidRDefault="00747B52" w:rsidP="00551032">
      <w:pPr>
        <w:shd w:val="clear" w:color="auto" w:fill="FFFFFF"/>
        <w:tabs>
          <w:tab w:val="left" w:leader="underscore" w:pos="8875"/>
        </w:tabs>
        <w:spacing w:before="91"/>
        <w:ind w:left="706"/>
        <w:jc w:val="both"/>
      </w:pPr>
      <w:r>
        <w:rPr>
          <w:rFonts w:ascii="Arial" w:eastAsia="Times New Roman" w:hAnsi="Arial"/>
          <w:b/>
          <w:bCs/>
        </w:rPr>
        <w:t>Д</w:t>
      </w:r>
      <w:r>
        <w:rPr>
          <w:rFonts w:ascii="Arial" w:eastAsia="Times New Roman" w:hAnsi="Arial" w:cs="Arial"/>
          <w:b/>
          <w:bCs/>
        </w:rPr>
        <w:t>)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/>
          <w:b/>
          <w:bCs/>
        </w:rPr>
        <w:t>•</w:t>
      </w:r>
    </w:p>
    <w:p w:rsidR="00490983" w:rsidRDefault="00747B52" w:rsidP="00551032">
      <w:pPr>
        <w:shd w:val="clear" w:color="auto" w:fill="FFFFFF"/>
        <w:ind w:left="3907"/>
        <w:jc w:val="both"/>
      </w:pPr>
      <w:r>
        <w:rPr>
          <w:spacing w:val="-1"/>
        </w:rPr>
        <w:t>(</w:t>
      </w:r>
      <w:r>
        <w:rPr>
          <w:rFonts w:eastAsia="Times New Roman"/>
          <w:spacing w:val="-1"/>
        </w:rPr>
        <w:t>иные права заказчика)</w:t>
      </w:r>
    </w:p>
    <w:p w:rsidR="00490983" w:rsidRDefault="00490983" w:rsidP="00551032">
      <w:pPr>
        <w:shd w:val="clear" w:color="auto" w:fill="FFFFFF"/>
        <w:ind w:left="3907"/>
        <w:jc w:val="both"/>
        <w:sectPr w:rsidR="00490983" w:rsidSect="00DF62F1">
          <w:pgSz w:w="11909" w:h="16834"/>
          <w:pgMar w:top="993" w:right="994" w:bottom="360" w:left="851" w:header="720" w:footer="720" w:gutter="0"/>
          <w:cols w:space="60"/>
          <w:noEndnote/>
        </w:sectPr>
      </w:pPr>
    </w:p>
    <w:p w:rsidR="00490983" w:rsidRDefault="00747B52" w:rsidP="00551032">
      <w:pPr>
        <w:shd w:val="clear" w:color="auto" w:fill="FFFFFF"/>
        <w:tabs>
          <w:tab w:val="left" w:pos="989"/>
        </w:tabs>
        <w:spacing w:before="350" w:line="360" w:lineRule="exact"/>
        <w:ind w:left="710"/>
        <w:jc w:val="both"/>
      </w:pPr>
      <w:r>
        <w:rPr>
          <w:spacing w:val="-24"/>
          <w:sz w:val="30"/>
          <w:szCs w:val="30"/>
        </w:rPr>
        <w:lastRenderedPageBreak/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Заказчик обязан:</w:t>
      </w:r>
    </w:p>
    <w:p w:rsidR="00490983" w:rsidRDefault="00747B52" w:rsidP="00551032">
      <w:pPr>
        <w:shd w:val="clear" w:color="auto" w:fill="FFFFFF"/>
        <w:tabs>
          <w:tab w:val="left" w:pos="1003"/>
        </w:tabs>
        <w:spacing w:line="360" w:lineRule="exact"/>
        <w:ind w:left="5" w:right="14" w:firstLine="710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осуществлять отбор и направление граждан, заключивших договор</w:t>
      </w:r>
      <w:r w:rsidR="00551032" w:rsidRPr="00551032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>о целевом обучении, к исполнителю для участия в конкурсе на целевые</w:t>
      </w:r>
      <w:r w:rsidR="00551032" w:rsidRPr="00551032">
        <w:rPr>
          <w:rFonts w:eastAsia="Times New Roman"/>
          <w:spacing w:val="-8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места, проводимом в рамках квоты целевого приема;</w:t>
      </w:r>
    </w:p>
    <w:p w:rsidR="00490983" w:rsidRDefault="00747B52" w:rsidP="00551032">
      <w:pPr>
        <w:shd w:val="clear" w:color="auto" w:fill="FFFFFF"/>
        <w:tabs>
          <w:tab w:val="left" w:pos="1003"/>
        </w:tabs>
        <w:spacing w:line="360" w:lineRule="exact"/>
        <w:ind w:left="5" w:right="10" w:firstLine="710"/>
        <w:jc w:val="both"/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организовать прохождение гражданами, заключившими договор</w:t>
      </w:r>
      <w:r w:rsidR="00551032" w:rsidRPr="00551032">
        <w:rPr>
          <w:rFonts w:eastAsia="Times New Roman"/>
          <w:spacing w:val="-6"/>
          <w:sz w:val="30"/>
          <w:szCs w:val="30"/>
        </w:rPr>
        <w:t xml:space="preserve"> </w:t>
      </w:r>
      <w:r>
        <w:rPr>
          <w:rFonts w:eastAsia="Times New Roman"/>
          <w:spacing w:val="-2"/>
          <w:sz w:val="30"/>
          <w:szCs w:val="30"/>
        </w:rPr>
        <w:t>о целевом обучении и принятыми на целевые места по конкурсу,</w:t>
      </w:r>
      <w:r w:rsidR="00551032" w:rsidRPr="00551032">
        <w:rPr>
          <w:rFonts w:eastAsia="Times New Roman"/>
          <w:spacing w:val="-2"/>
          <w:sz w:val="30"/>
          <w:szCs w:val="30"/>
        </w:rPr>
        <w:t xml:space="preserve"> </w:t>
      </w:r>
      <w:r w:rsidR="00551032"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>проводимому в рамках квоты целевого приема, практики в соответствии</w:t>
      </w:r>
      <w:r w:rsidR="00551032" w:rsidRPr="00551032"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 учебными планами исполнителя;</w:t>
      </w:r>
    </w:p>
    <w:p w:rsidR="00490983" w:rsidRDefault="00747B52" w:rsidP="00551032">
      <w:pPr>
        <w:shd w:val="clear" w:color="auto" w:fill="FFFFFF"/>
        <w:tabs>
          <w:tab w:val="left" w:leader="underscore" w:pos="8842"/>
        </w:tabs>
        <w:spacing w:before="53"/>
        <w:ind w:left="710"/>
        <w:jc w:val="both"/>
      </w:pPr>
      <w:r>
        <w:rPr>
          <w:rFonts w:eastAsia="Times New Roman"/>
          <w:spacing w:val="-13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</w:p>
    <w:p w:rsidR="00490983" w:rsidRDefault="00747B52" w:rsidP="00551032">
      <w:pPr>
        <w:shd w:val="clear" w:color="auto" w:fill="FFFFFF"/>
        <w:ind w:left="3619"/>
        <w:jc w:val="both"/>
      </w:pPr>
      <w:r>
        <w:rPr>
          <w:spacing w:val="-1"/>
        </w:rPr>
        <w:t>(</w:t>
      </w:r>
      <w:r>
        <w:rPr>
          <w:rFonts w:eastAsia="Times New Roman"/>
          <w:spacing w:val="-1"/>
        </w:rPr>
        <w:t>иные обязанности заказчика)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before="10"/>
        <w:ind w:left="710"/>
        <w:jc w:val="both"/>
      </w:pPr>
      <w:r>
        <w:rPr>
          <w:spacing w:val="-22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Исполнитель вправе:</w:t>
      </w:r>
    </w:p>
    <w:p w:rsidR="00490983" w:rsidRDefault="00747B52" w:rsidP="00551032">
      <w:pPr>
        <w:shd w:val="clear" w:color="auto" w:fill="FFFFFF"/>
        <w:spacing w:before="5" w:line="360" w:lineRule="exact"/>
        <w:ind w:left="5" w:firstLine="706"/>
        <w:jc w:val="both"/>
      </w:pPr>
      <w:r>
        <w:rPr>
          <w:rFonts w:eastAsia="Times New Roman"/>
          <w:sz w:val="30"/>
          <w:szCs w:val="30"/>
        </w:rPr>
        <w:t xml:space="preserve">а) учитывать предложения заказчика по формированию образовательных программ высшего образования, реализуемых </w:t>
      </w:r>
      <w:r>
        <w:rPr>
          <w:rFonts w:eastAsia="Times New Roman"/>
          <w:spacing w:val="-11"/>
          <w:sz w:val="30"/>
          <w:szCs w:val="30"/>
        </w:rPr>
        <w:t xml:space="preserve">исполнителем, с учетом дополнительных требований заказчика к уровню и </w:t>
      </w:r>
      <w:r>
        <w:rPr>
          <w:rFonts w:eastAsia="Times New Roman"/>
          <w:spacing w:val="-8"/>
          <w:sz w:val="30"/>
          <w:szCs w:val="30"/>
        </w:rPr>
        <w:t xml:space="preserve">качеству подготовки граждан, заключивших договор о целевом обучении, </w:t>
      </w:r>
      <w:r>
        <w:rPr>
          <w:rFonts w:eastAsia="Times New Roman"/>
          <w:spacing w:val="-10"/>
          <w:sz w:val="30"/>
          <w:szCs w:val="30"/>
        </w:rPr>
        <w:t>и (или) по внесению изменений в указанные образовательные программы;</w:t>
      </w:r>
    </w:p>
    <w:p w:rsidR="00490983" w:rsidRDefault="00747B52" w:rsidP="00551032">
      <w:pPr>
        <w:shd w:val="clear" w:color="auto" w:fill="FFFFFF"/>
        <w:tabs>
          <w:tab w:val="left" w:leader="underscore" w:pos="8842"/>
        </w:tabs>
        <w:spacing w:before="48"/>
        <w:ind w:left="715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</w:p>
    <w:p w:rsidR="00490983" w:rsidRDefault="00747B52" w:rsidP="00551032">
      <w:pPr>
        <w:shd w:val="clear" w:color="auto" w:fill="FFFFFF"/>
        <w:ind w:left="3782"/>
        <w:jc w:val="both"/>
      </w:pPr>
      <w:r>
        <w:rPr>
          <w:spacing w:val="-1"/>
        </w:rPr>
        <w:t>(</w:t>
      </w:r>
      <w:r>
        <w:rPr>
          <w:rFonts w:eastAsia="Times New Roman"/>
          <w:spacing w:val="-1"/>
        </w:rPr>
        <w:t>иные права исполнителя)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before="14"/>
        <w:ind w:left="710"/>
        <w:jc w:val="both"/>
      </w:pPr>
      <w:r>
        <w:rPr>
          <w:spacing w:val="-26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Исполнитель обязан: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line="360" w:lineRule="exact"/>
        <w:ind w:right="14" w:firstLine="710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  <w:t>организовать целевой прием граждан, заключивших договор</w:t>
      </w:r>
      <w:r w:rsidR="00551032" w:rsidRP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>о целевом обучении с заказчиком, в рамках квоты целевого приема;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line="360" w:lineRule="exact"/>
        <w:ind w:right="10" w:firstLine="710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  <w:t>принять на целевые места граждан, заключивших договор</w:t>
      </w:r>
      <w:r w:rsidR="00551032" w:rsidRP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о целевом обучении и прошедших конкурс, проводимый в рамках квоты</w:t>
      </w:r>
      <w:r w:rsidR="00551032" w:rsidRPr="00551032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целевого приема;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line="360" w:lineRule="exact"/>
        <w:ind w:right="5" w:firstLine="710"/>
        <w:jc w:val="both"/>
      </w:pPr>
      <w:r>
        <w:rPr>
          <w:rFonts w:eastAsia="Times New Roman"/>
          <w:spacing w:val="-15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обеспечить необходимые условия для подготовки граждан,</w:t>
      </w:r>
      <w:r w:rsid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заключивших договор о целевом обучении и обучающихся по</w:t>
      </w:r>
      <w:r w:rsidR="00551032" w:rsidRP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образовательным программам высшего образования в соответствии</w:t>
      </w:r>
      <w:r w:rsidR="00551032" w:rsidRP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с федеральными государственными образовательными стандартами,</w:t>
      </w:r>
      <w:r w:rsidR="00551032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образовательными стандартами, а также с учетом новейших достижений</w:t>
      </w:r>
      <w:r w:rsidR="00551032" w:rsidRPr="00551032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науки и техники;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before="5" w:line="360" w:lineRule="exact"/>
        <w:ind w:right="10" w:firstLine="710"/>
        <w:jc w:val="both"/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  <w:t>представить по письменному запросу заказчика информацию</w:t>
      </w:r>
      <w:r w:rsidR="00551032" w:rsidRP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об успеваемости граждан, заключивших договор о целевом обучении;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line="360" w:lineRule="exact"/>
        <w:ind w:right="5" w:firstLine="710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5"/>
          <w:sz w:val="30"/>
          <w:szCs w:val="30"/>
        </w:rPr>
        <w:t>д)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письменно известить заказчика в течение 10 календарных дней</w:t>
      </w:r>
      <w:r w:rsidR="00551032" w:rsidRPr="00551032"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pacing w:val="-12"/>
          <w:sz w:val="30"/>
          <w:szCs w:val="30"/>
        </w:rPr>
        <w:t>о невыполнении гражданином, заключившим договор о целевом обучении,</w:t>
      </w:r>
      <w:r w:rsidR="00551032" w:rsidRPr="00551032">
        <w:rPr>
          <w:rFonts w:eastAsia="Times New Roman"/>
          <w:spacing w:val="-12"/>
          <w:sz w:val="30"/>
          <w:szCs w:val="30"/>
        </w:rPr>
        <w:t xml:space="preserve"> </w:t>
      </w:r>
      <w:r w:rsidR="00551032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 xml:space="preserve">требований образовательной программы, о его переводе на </w:t>
      </w:r>
      <w:proofErr w:type="gramStart"/>
      <w:r>
        <w:rPr>
          <w:rFonts w:eastAsia="Times New Roman"/>
          <w:spacing w:val="-7"/>
          <w:sz w:val="30"/>
          <w:szCs w:val="30"/>
        </w:rPr>
        <w:t>обучение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по</w:t>
      </w:r>
      <w:r w:rsidR="00551032" w:rsidRPr="00551032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pacing w:val="-2"/>
          <w:sz w:val="30"/>
          <w:szCs w:val="30"/>
        </w:rPr>
        <w:t>иной образовательной программе, отчислении, а также об иных</w:t>
      </w:r>
      <w:r w:rsidR="00551032" w:rsidRPr="00551032"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обстоятельствах, имеющих значение для исполнения настоящего договора;</w:t>
      </w:r>
    </w:p>
    <w:p w:rsidR="002D7617" w:rsidRDefault="002D7617" w:rsidP="00551032">
      <w:pPr>
        <w:shd w:val="clear" w:color="auto" w:fill="FFFFFF"/>
        <w:tabs>
          <w:tab w:val="left" w:pos="989"/>
        </w:tabs>
        <w:spacing w:line="360" w:lineRule="exact"/>
        <w:ind w:right="5" w:firstLine="710"/>
        <w:jc w:val="both"/>
      </w:pPr>
    </w:p>
    <w:p w:rsidR="00490983" w:rsidRDefault="00490983" w:rsidP="00551032">
      <w:pPr>
        <w:shd w:val="clear" w:color="auto" w:fill="FFFFFF"/>
        <w:tabs>
          <w:tab w:val="left" w:pos="989"/>
        </w:tabs>
        <w:spacing w:line="360" w:lineRule="exact"/>
        <w:ind w:right="5" w:firstLine="710"/>
        <w:jc w:val="both"/>
        <w:sectPr w:rsidR="00490983">
          <w:pgSz w:w="11909" w:h="16834"/>
          <w:pgMar w:top="1440" w:right="1416" w:bottom="360" w:left="1421" w:header="720" w:footer="720" w:gutter="0"/>
          <w:cols w:space="60"/>
          <w:noEndnote/>
        </w:sectPr>
      </w:pPr>
    </w:p>
    <w:p w:rsidR="00490983" w:rsidRDefault="00747B52" w:rsidP="00551032">
      <w:pPr>
        <w:shd w:val="clear" w:color="auto" w:fill="FFFFFF"/>
        <w:spacing w:before="350" w:line="360" w:lineRule="exact"/>
        <w:ind w:left="10" w:right="14" w:firstLine="706"/>
        <w:jc w:val="both"/>
      </w:pPr>
      <w:r>
        <w:rPr>
          <w:rFonts w:eastAsia="Times New Roman"/>
          <w:sz w:val="28"/>
          <w:szCs w:val="28"/>
        </w:rPr>
        <w:lastRenderedPageBreak/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490983" w:rsidRDefault="00747B52" w:rsidP="00551032">
      <w:pPr>
        <w:shd w:val="clear" w:color="auto" w:fill="FFFFFF"/>
        <w:tabs>
          <w:tab w:val="left" w:leader="underscore" w:pos="8880"/>
        </w:tabs>
        <w:spacing w:before="62"/>
        <w:ind w:left="706"/>
        <w:jc w:val="both"/>
      </w:pPr>
      <w:r>
        <w:rPr>
          <w:rFonts w:eastAsia="Times New Roman"/>
          <w:spacing w:val="-2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.</w:t>
      </w:r>
    </w:p>
    <w:p w:rsidR="00490983" w:rsidRDefault="00747B52" w:rsidP="00551032">
      <w:pPr>
        <w:shd w:val="clear" w:color="auto" w:fill="FFFFFF"/>
        <w:ind w:left="3490"/>
        <w:jc w:val="both"/>
      </w:pPr>
      <w:r>
        <w:rPr>
          <w:spacing w:val="-1"/>
        </w:rPr>
        <w:t>(</w:t>
      </w:r>
      <w:r>
        <w:rPr>
          <w:rFonts w:eastAsia="Times New Roman"/>
          <w:spacing w:val="-1"/>
        </w:rPr>
        <w:t>иные обязанности исполнителя)</w:t>
      </w:r>
    </w:p>
    <w:p w:rsidR="00490983" w:rsidRDefault="00747B52" w:rsidP="004D0588">
      <w:pPr>
        <w:shd w:val="clear" w:color="auto" w:fill="FFFFFF"/>
        <w:spacing w:before="398"/>
        <w:ind w:right="10"/>
        <w:jc w:val="center"/>
      </w:pPr>
      <w:r>
        <w:rPr>
          <w:spacing w:val="-1"/>
          <w:sz w:val="28"/>
          <w:szCs w:val="28"/>
          <w:lang w:val="en-US"/>
        </w:rPr>
        <w:t>III</w:t>
      </w:r>
      <w:r w:rsidRPr="00551032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Разрешение споров</w:t>
      </w:r>
    </w:p>
    <w:p w:rsidR="00490983" w:rsidRDefault="00747B52" w:rsidP="00551032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365" w:line="355" w:lineRule="exact"/>
        <w:ind w:right="10" w:firstLine="715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>
        <w:rPr>
          <w:rFonts w:eastAsia="Times New Roman"/>
          <w:sz w:val="28"/>
          <w:szCs w:val="28"/>
        </w:rPr>
        <w:t>проводиться</w:t>
      </w:r>
      <w:proofErr w:type="gramEnd"/>
      <w:r>
        <w:rPr>
          <w:rFonts w:eastAsia="Times New Roman"/>
          <w:sz w:val="28"/>
          <w:szCs w:val="28"/>
        </w:rPr>
        <w:t xml:space="preserve"> в том числе посредством обмена письменными, факсимильными и электронными сообщениями.</w:t>
      </w:r>
    </w:p>
    <w:p w:rsidR="00490983" w:rsidRDefault="00747B52" w:rsidP="00551032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55" w:lineRule="exact"/>
        <w:ind w:right="14" w:firstLine="715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490983" w:rsidRDefault="00747B52" w:rsidP="00551032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55" w:lineRule="exact"/>
        <w:ind w:right="19" w:firstLine="715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невозможности урегулирования спора посредством переговоров и в претензионном порядке спор передается на разрешение </w:t>
      </w:r>
      <w:r>
        <w:rPr>
          <w:rFonts w:eastAsia="Times New Roman"/>
          <w:spacing w:val="-1"/>
          <w:sz w:val="28"/>
          <w:szCs w:val="28"/>
        </w:rPr>
        <w:t>суда в соответствии с законодательством Российской Федерации.</w:t>
      </w:r>
    </w:p>
    <w:p w:rsidR="00490983" w:rsidRDefault="00747B52" w:rsidP="004D0588">
      <w:pPr>
        <w:shd w:val="clear" w:color="auto" w:fill="FFFFFF"/>
        <w:spacing w:before="394"/>
        <w:ind w:right="10"/>
        <w:jc w:val="center"/>
      </w:pPr>
      <w:r>
        <w:rPr>
          <w:spacing w:val="-1"/>
          <w:sz w:val="28"/>
          <w:szCs w:val="28"/>
          <w:lang w:val="en-US"/>
        </w:rPr>
        <w:t>IV</w:t>
      </w:r>
      <w:r w:rsidRPr="00551032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Прочие условия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before="360" w:line="360" w:lineRule="exact"/>
        <w:ind w:right="14" w:firstLine="715"/>
        <w:jc w:val="both"/>
      </w:pPr>
      <w:r>
        <w:rPr>
          <w:spacing w:val="-17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Настоящий договор вступает в силу со дня его подписания</w:t>
      </w:r>
      <w:r w:rsidR="004D05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сторонами и действует до полного исполнения обязательств по нему.</w:t>
      </w:r>
    </w:p>
    <w:p w:rsidR="00490983" w:rsidRDefault="00747B52" w:rsidP="00551032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60" w:lineRule="exact"/>
        <w:ind w:left="5" w:right="10" w:firstLine="734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 в настоящий договор, оформляются дополнительными соглашениями к нему.</w:t>
      </w:r>
    </w:p>
    <w:p w:rsidR="00490983" w:rsidRDefault="00747B52" w:rsidP="00551032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60" w:lineRule="exact"/>
        <w:ind w:left="5" w:firstLine="734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</w:t>
      </w:r>
      <w:r>
        <w:rPr>
          <w:rFonts w:eastAsia="Times New Roman"/>
          <w:spacing w:val="-1"/>
          <w:sz w:val="28"/>
          <w:szCs w:val="28"/>
        </w:rPr>
        <w:t>10 календарных дней со дня возникновения указанных изменений.</w:t>
      </w:r>
    </w:p>
    <w:p w:rsidR="00490983" w:rsidRDefault="00747B52" w:rsidP="00551032">
      <w:pPr>
        <w:numPr>
          <w:ilvl w:val="0"/>
          <w:numId w:val="2"/>
        </w:numPr>
        <w:shd w:val="clear" w:color="auto" w:fill="FFFFFF"/>
        <w:tabs>
          <w:tab w:val="left" w:pos="1128"/>
          <w:tab w:val="left" w:leader="underscore" w:pos="4512"/>
        </w:tabs>
        <w:spacing w:line="360" w:lineRule="exact"/>
        <w:ind w:left="73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составлен в</w:t>
      </w:r>
      <w:r>
        <w:rPr>
          <w:rFonts w:eastAsia="Times New Roman"/>
          <w:sz w:val="28"/>
          <w:szCs w:val="28"/>
        </w:rPr>
        <w:tab/>
        <w:t xml:space="preserve">экземплярах, имеющих </w:t>
      </w:r>
      <w:proofErr w:type="gramStart"/>
      <w:r>
        <w:rPr>
          <w:rFonts w:eastAsia="Times New Roman"/>
          <w:sz w:val="28"/>
          <w:szCs w:val="28"/>
        </w:rPr>
        <w:t>одинаковую</w:t>
      </w:r>
      <w:proofErr w:type="gramEnd"/>
    </w:p>
    <w:p w:rsidR="00490983" w:rsidRDefault="00747B52" w:rsidP="00551032">
      <w:pPr>
        <w:shd w:val="clear" w:color="auto" w:fill="FFFFFF"/>
        <w:spacing w:line="360" w:lineRule="exact"/>
        <w:ind w:left="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силу, по одному экземпляру для каждой из сторон.</w:t>
      </w:r>
    </w:p>
    <w:p w:rsidR="002D7617" w:rsidRDefault="002D7617" w:rsidP="00551032">
      <w:pPr>
        <w:shd w:val="clear" w:color="auto" w:fill="FFFFFF"/>
        <w:spacing w:line="360" w:lineRule="exact"/>
        <w:ind w:left="10"/>
        <w:jc w:val="both"/>
      </w:pPr>
    </w:p>
    <w:p w:rsidR="00490983" w:rsidRDefault="00490983" w:rsidP="00551032">
      <w:pPr>
        <w:shd w:val="clear" w:color="auto" w:fill="FFFFFF"/>
        <w:spacing w:line="360" w:lineRule="exact"/>
        <w:ind w:left="10"/>
        <w:jc w:val="both"/>
        <w:sectPr w:rsidR="00490983">
          <w:pgSz w:w="11909" w:h="16834"/>
          <w:pgMar w:top="1440" w:right="1411" w:bottom="720" w:left="1421" w:header="720" w:footer="720" w:gutter="0"/>
          <w:cols w:space="60"/>
          <w:noEndnote/>
        </w:sectPr>
      </w:pPr>
    </w:p>
    <w:p w:rsidR="000B7AD4" w:rsidRDefault="00747B52" w:rsidP="000B7AD4">
      <w:pPr>
        <w:shd w:val="clear" w:color="auto" w:fill="FFFFFF"/>
        <w:tabs>
          <w:tab w:val="left" w:pos="6240"/>
        </w:tabs>
        <w:spacing w:line="691" w:lineRule="exact"/>
        <w:ind w:right="1555"/>
        <w:jc w:val="center"/>
        <w:rPr>
          <w:rFonts w:eastAsia="Times New Roman"/>
          <w:spacing w:val="-10"/>
          <w:sz w:val="30"/>
          <w:szCs w:val="30"/>
        </w:rPr>
      </w:pPr>
      <w:r>
        <w:rPr>
          <w:spacing w:val="-10"/>
          <w:sz w:val="30"/>
          <w:szCs w:val="30"/>
          <w:lang w:val="en-US"/>
        </w:rPr>
        <w:lastRenderedPageBreak/>
        <w:t>V</w:t>
      </w:r>
      <w:r w:rsidRPr="00551032">
        <w:rPr>
          <w:spacing w:val="-10"/>
          <w:sz w:val="30"/>
          <w:szCs w:val="30"/>
        </w:rPr>
        <w:t xml:space="preserve">. </w:t>
      </w:r>
      <w:r>
        <w:rPr>
          <w:rFonts w:eastAsia="Times New Roman"/>
          <w:spacing w:val="-10"/>
          <w:sz w:val="30"/>
          <w:szCs w:val="30"/>
        </w:rPr>
        <w:t>Адреса и платежные реквизиты сторон</w:t>
      </w:r>
    </w:p>
    <w:p w:rsidR="00490983" w:rsidRDefault="00490983" w:rsidP="00551032">
      <w:pPr>
        <w:shd w:val="clear" w:color="auto" w:fill="FFFFFF"/>
        <w:tabs>
          <w:tab w:val="left" w:pos="4618"/>
        </w:tabs>
        <w:spacing w:before="31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4916"/>
      </w:tblGrid>
      <w:tr w:rsidR="000B7AD4" w:rsidTr="00112BC8">
        <w:tc>
          <w:tcPr>
            <w:tcW w:w="4552" w:type="dxa"/>
          </w:tcPr>
          <w:p w:rsidR="000B7AD4" w:rsidRDefault="000B7AD4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 w:rsidRPr="00112BC8">
              <w:rPr>
                <w:sz w:val="28"/>
                <w:szCs w:val="28"/>
              </w:rPr>
              <w:t>Исполнитель</w:t>
            </w:r>
          </w:p>
          <w:p w:rsidR="001574C2" w:rsidRPr="00112BC8" w:rsidRDefault="001574C2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</w:p>
          <w:p w:rsidR="009D6A90" w:rsidRPr="001574C2" w:rsidRDefault="009D6A90" w:rsidP="001F052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574C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 А.Н. Туполева-КАИ» (КНИТУ-КАИ)</w:t>
            </w:r>
          </w:p>
          <w:p w:rsidR="009D6A90" w:rsidRPr="001574C2" w:rsidRDefault="009D6A90" w:rsidP="001574C2">
            <w:pPr>
              <w:spacing w:line="360" w:lineRule="auto"/>
              <w:ind w:firstLine="21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0111, г"/>
              </w:smartTagPr>
              <w:r w:rsidRPr="001574C2">
                <w:rPr>
                  <w:sz w:val="24"/>
                  <w:szCs w:val="24"/>
                </w:rPr>
                <w:t>420111, г</w:t>
              </w:r>
            </w:smartTag>
            <w:r w:rsidRPr="001574C2">
              <w:rPr>
                <w:sz w:val="24"/>
                <w:szCs w:val="24"/>
              </w:rPr>
              <w:t>. Казань, ул.К.Маркса, 10, Тел/факс 231-00-61</w:t>
            </w:r>
          </w:p>
          <w:p w:rsidR="009D6A90" w:rsidRPr="001574C2" w:rsidRDefault="009D6A90" w:rsidP="001574C2">
            <w:pPr>
              <w:spacing w:line="360" w:lineRule="auto"/>
              <w:ind w:firstLine="21"/>
              <w:jc w:val="both"/>
              <w:rPr>
                <w:sz w:val="24"/>
                <w:szCs w:val="24"/>
              </w:rPr>
            </w:pPr>
            <w:r w:rsidRPr="001574C2">
              <w:rPr>
                <w:sz w:val="24"/>
                <w:szCs w:val="24"/>
              </w:rPr>
              <w:t xml:space="preserve">Л/с 20116Х02750 </w:t>
            </w:r>
          </w:p>
          <w:p w:rsidR="009D6A90" w:rsidRPr="001574C2" w:rsidRDefault="009D6A90" w:rsidP="001574C2">
            <w:pPr>
              <w:spacing w:line="360" w:lineRule="auto"/>
              <w:ind w:firstLine="21"/>
              <w:jc w:val="both"/>
              <w:rPr>
                <w:sz w:val="24"/>
                <w:szCs w:val="24"/>
              </w:rPr>
            </w:pPr>
            <w:r w:rsidRPr="001574C2">
              <w:rPr>
                <w:sz w:val="24"/>
                <w:szCs w:val="24"/>
              </w:rPr>
              <w:t>ИНН/КПП: 1654003114  165501001</w:t>
            </w:r>
          </w:p>
          <w:p w:rsidR="009D6A90" w:rsidRPr="001574C2" w:rsidRDefault="009D6A90" w:rsidP="001574C2">
            <w:pPr>
              <w:spacing w:line="360" w:lineRule="auto"/>
              <w:ind w:firstLine="21"/>
              <w:jc w:val="both"/>
              <w:rPr>
                <w:sz w:val="24"/>
                <w:szCs w:val="24"/>
              </w:rPr>
            </w:pPr>
            <w:r w:rsidRPr="001574C2">
              <w:rPr>
                <w:sz w:val="24"/>
                <w:szCs w:val="24"/>
              </w:rPr>
              <w:t>БИК 049205001</w:t>
            </w:r>
          </w:p>
          <w:p w:rsidR="009D6A90" w:rsidRPr="001574C2" w:rsidRDefault="009D6A90" w:rsidP="001574C2">
            <w:pPr>
              <w:spacing w:line="360" w:lineRule="auto"/>
              <w:ind w:firstLine="21"/>
              <w:jc w:val="both"/>
              <w:rPr>
                <w:sz w:val="24"/>
                <w:szCs w:val="24"/>
              </w:rPr>
            </w:pPr>
            <w:r w:rsidRPr="001574C2">
              <w:rPr>
                <w:sz w:val="24"/>
                <w:szCs w:val="24"/>
              </w:rPr>
              <w:t>КБК 00000000000000000130</w:t>
            </w:r>
          </w:p>
          <w:p w:rsidR="009D6A90" w:rsidRPr="001574C2" w:rsidRDefault="009D6A90" w:rsidP="001574C2">
            <w:pPr>
              <w:spacing w:line="360" w:lineRule="auto"/>
              <w:ind w:firstLine="21"/>
              <w:jc w:val="both"/>
              <w:rPr>
                <w:sz w:val="24"/>
                <w:szCs w:val="24"/>
              </w:rPr>
            </w:pPr>
            <w:r w:rsidRPr="001574C2">
              <w:rPr>
                <w:sz w:val="24"/>
                <w:szCs w:val="24"/>
              </w:rPr>
              <w:t>УФК по Республике Татарстан</w:t>
            </w:r>
          </w:p>
          <w:p w:rsidR="00722183" w:rsidRDefault="009D6A90" w:rsidP="00722183">
            <w:pPr>
              <w:spacing w:line="360" w:lineRule="auto"/>
              <w:ind w:firstLine="21"/>
              <w:jc w:val="both"/>
              <w:rPr>
                <w:sz w:val="24"/>
                <w:szCs w:val="24"/>
              </w:rPr>
            </w:pPr>
            <w:proofErr w:type="gramStart"/>
            <w:r w:rsidRPr="001574C2">
              <w:rPr>
                <w:sz w:val="24"/>
                <w:szCs w:val="24"/>
              </w:rPr>
              <w:t>р</w:t>
            </w:r>
            <w:proofErr w:type="gramEnd"/>
            <w:r w:rsidRPr="001574C2">
              <w:rPr>
                <w:sz w:val="24"/>
                <w:szCs w:val="24"/>
              </w:rPr>
              <w:t>/с40501810292052000002</w:t>
            </w:r>
            <w:r w:rsidR="006633F2">
              <w:rPr>
                <w:sz w:val="24"/>
                <w:szCs w:val="24"/>
              </w:rPr>
              <w:t xml:space="preserve"> </w:t>
            </w:r>
          </w:p>
          <w:p w:rsidR="00722183" w:rsidRDefault="00722183" w:rsidP="00722183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тделение - </w:t>
            </w:r>
            <w:r w:rsidRPr="0069108B">
              <w:rPr>
                <w:sz w:val="22"/>
                <w:szCs w:val="22"/>
              </w:rPr>
              <w:t xml:space="preserve">НБ РТ </w:t>
            </w:r>
          </w:p>
          <w:p w:rsidR="009D6A90" w:rsidRDefault="009D6A90" w:rsidP="009D6A90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574C2" w:rsidRDefault="001574C2" w:rsidP="009D6A90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</w:p>
          <w:p w:rsidR="009D6A90" w:rsidRDefault="009D6A90" w:rsidP="009D6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  <w:p w:rsidR="009D6A90" w:rsidRPr="0024066A" w:rsidRDefault="009D6A90" w:rsidP="009D6A90">
            <w:pPr>
              <w:pStyle w:val="a4"/>
              <w:spacing w:line="240" w:lineRule="auto"/>
              <w:jc w:val="center"/>
              <w:rPr>
                <w:i/>
                <w:sz w:val="16"/>
              </w:rPr>
            </w:pPr>
            <w:r w:rsidRPr="0024066A">
              <w:rPr>
                <w:i/>
                <w:sz w:val="16"/>
              </w:rPr>
              <w:t>подпись</w:t>
            </w:r>
            <w:r w:rsidRPr="0024066A">
              <w:rPr>
                <w:i/>
                <w:sz w:val="16"/>
              </w:rPr>
              <w:tab/>
            </w:r>
            <w:r w:rsidRPr="0024066A">
              <w:rPr>
                <w:i/>
                <w:sz w:val="16"/>
              </w:rPr>
              <w:tab/>
              <w:t>Ф.И.О.</w:t>
            </w:r>
          </w:p>
          <w:p w:rsidR="009D6A90" w:rsidRDefault="009D6A90" w:rsidP="009D6A90">
            <w:pPr>
              <w:jc w:val="center"/>
            </w:pPr>
          </w:p>
          <w:p w:rsidR="009D6A90" w:rsidRPr="009D6A90" w:rsidRDefault="009D6A90" w:rsidP="009D6A90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«_____</w:t>
            </w:r>
            <w:r w:rsidRPr="00083CE7">
              <w:rPr>
                <w:sz w:val="18"/>
                <w:szCs w:val="18"/>
              </w:rPr>
              <w:t>»________</w:t>
            </w:r>
            <w:r>
              <w:rPr>
                <w:sz w:val="18"/>
                <w:szCs w:val="18"/>
              </w:rPr>
              <w:t>________</w:t>
            </w:r>
            <w:r w:rsidRPr="00083CE7">
              <w:rPr>
                <w:sz w:val="18"/>
                <w:szCs w:val="18"/>
              </w:rPr>
              <w:t>________20_______г</w:t>
            </w:r>
          </w:p>
        </w:tc>
        <w:tc>
          <w:tcPr>
            <w:tcW w:w="4553" w:type="dxa"/>
          </w:tcPr>
          <w:p w:rsidR="000B7AD4" w:rsidRPr="00112BC8" w:rsidRDefault="008240D0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 w:rsidRPr="00112BC8">
              <w:rPr>
                <w:sz w:val="28"/>
                <w:szCs w:val="28"/>
              </w:rPr>
              <w:t>Заказчик</w:t>
            </w:r>
          </w:p>
          <w:p w:rsidR="008240D0" w:rsidRDefault="008240D0" w:rsidP="00112BC8">
            <w:pPr>
              <w:tabs>
                <w:tab w:val="left" w:pos="4618"/>
              </w:tabs>
              <w:spacing w:before="240"/>
              <w:jc w:val="center"/>
            </w:pPr>
            <w:proofErr w:type="gramStart"/>
            <w:r>
              <w:t>____________________________________________</w:t>
            </w:r>
            <w:r>
              <w:br/>
              <w:t>(полное наименование федерального</w:t>
            </w:r>
            <w:proofErr w:type="gramEnd"/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государственного органа,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_______________________________________________</w:t>
            </w:r>
            <w:r>
              <w:br/>
              <w:t>органа государственной власти субъекта Российской Федерации, органа местного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самоуправления, государственного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</w:t>
            </w:r>
            <w:r>
              <w:br/>
              <w:t>(муниципального) учреждения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______________________________________________</w:t>
            </w:r>
            <w:r>
              <w:br/>
              <w:t>унитарного предприятия,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</w:t>
            </w:r>
            <w:r>
              <w:br/>
              <w:t>государственной корпорации, государственной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 xml:space="preserve">компании или хозяйственного общества, </w:t>
            </w:r>
            <w:proofErr w:type="gramStart"/>
            <w:r>
              <w:t>в</w:t>
            </w:r>
            <w:proofErr w:type="gramEnd"/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______________________________________________</w:t>
            </w:r>
            <w:r>
              <w:br/>
              <w:t xml:space="preserve">уставном </w:t>
            </w:r>
            <w:proofErr w:type="gramStart"/>
            <w:r>
              <w:t>капитале</w:t>
            </w:r>
            <w:proofErr w:type="gramEnd"/>
            <w:r>
              <w:t xml:space="preserve"> которого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</w:t>
            </w:r>
            <w:r>
              <w:br/>
              <w:t>присутствует доля Российской Федерации,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субъекта Российской Федерации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или муниципального образования)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</w:p>
          <w:p w:rsidR="00593EE2" w:rsidRDefault="00593EE2" w:rsidP="00112BC8">
            <w:pPr>
              <w:tabs>
                <w:tab w:val="left" w:pos="4618"/>
              </w:tabs>
              <w:spacing w:before="120"/>
              <w:jc w:val="center"/>
            </w:pP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(местонахождение)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(банковские реквизиты (при их наличии))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  /___________________________/</w:t>
            </w:r>
            <w:r>
              <w:br/>
              <w:t>(подпись) (фамилия, имя, отчеств</w:t>
            </w:r>
            <w:proofErr w:type="gramStart"/>
            <w:r>
              <w:t>о(</w:t>
            </w:r>
            <w:proofErr w:type="gramEnd"/>
            <w:r>
              <w:t>при наличии))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</w:p>
          <w:p w:rsidR="008240D0" w:rsidRDefault="008240D0" w:rsidP="008240D0">
            <w:pPr>
              <w:tabs>
                <w:tab w:val="left" w:pos="4618"/>
              </w:tabs>
              <w:spacing w:before="317"/>
              <w:jc w:val="center"/>
            </w:pPr>
          </w:p>
        </w:tc>
      </w:tr>
    </w:tbl>
    <w:p w:rsidR="000B7AD4" w:rsidRDefault="000B7AD4" w:rsidP="00551032">
      <w:pPr>
        <w:shd w:val="clear" w:color="auto" w:fill="FFFFFF"/>
        <w:tabs>
          <w:tab w:val="left" w:pos="4618"/>
        </w:tabs>
        <w:spacing w:before="317"/>
        <w:jc w:val="both"/>
        <w:sectPr w:rsidR="000B7AD4" w:rsidSect="008240D0">
          <w:pgSz w:w="11909" w:h="16834"/>
          <w:pgMar w:top="1135" w:right="1522" w:bottom="720" w:left="1498" w:header="720" w:footer="720" w:gutter="0"/>
          <w:cols w:space="60"/>
          <w:noEndnote/>
        </w:sectPr>
      </w:pPr>
    </w:p>
    <w:p w:rsidR="00747B52" w:rsidRDefault="00747B52" w:rsidP="00593EE2">
      <w:pPr>
        <w:shd w:val="clear" w:color="auto" w:fill="FFFFFF"/>
      </w:pPr>
    </w:p>
    <w:sectPr w:rsidR="00747B52" w:rsidSect="00490983">
      <w:type w:val="continuous"/>
      <w:pgSz w:w="11909" w:h="16834"/>
      <w:pgMar w:top="1440" w:right="5074" w:bottom="720" w:left="1498" w:header="720" w:footer="720" w:gutter="0"/>
      <w:cols w:num="2" w:space="720" w:equalWidth="0">
        <w:col w:w="720" w:space="3898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9A9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54755DF3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98031FE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7D4A4A91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2"/>
    <w:rsid w:val="000B7AD4"/>
    <w:rsid w:val="000E20F2"/>
    <w:rsid w:val="00112BC8"/>
    <w:rsid w:val="001574C2"/>
    <w:rsid w:val="001F0521"/>
    <w:rsid w:val="00224201"/>
    <w:rsid w:val="002D7617"/>
    <w:rsid w:val="004516AC"/>
    <w:rsid w:val="00490983"/>
    <w:rsid w:val="004D0588"/>
    <w:rsid w:val="00551032"/>
    <w:rsid w:val="00593EE2"/>
    <w:rsid w:val="006319F8"/>
    <w:rsid w:val="006633F2"/>
    <w:rsid w:val="00705AED"/>
    <w:rsid w:val="00722183"/>
    <w:rsid w:val="00747B52"/>
    <w:rsid w:val="00790A54"/>
    <w:rsid w:val="008240D0"/>
    <w:rsid w:val="009377DE"/>
    <w:rsid w:val="009C3FCF"/>
    <w:rsid w:val="009D6A90"/>
    <w:rsid w:val="00A27722"/>
    <w:rsid w:val="00A96AFC"/>
    <w:rsid w:val="00C9712D"/>
    <w:rsid w:val="00CA28F9"/>
    <w:rsid w:val="00DF62F1"/>
    <w:rsid w:val="00E30DD3"/>
    <w:rsid w:val="00EA14B2"/>
    <w:rsid w:val="00F6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D6A90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9D6A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D6A90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9D6A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85C629-5253-443A-BBB4-A55ECB46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KSTU03</dc:creator>
  <cp:lastModifiedBy>Иринархова Алёна Константиновна</cp:lastModifiedBy>
  <cp:revision>8</cp:revision>
  <cp:lastPrinted>2014-04-22T07:14:00Z</cp:lastPrinted>
  <dcterms:created xsi:type="dcterms:W3CDTF">2015-05-05T10:26:00Z</dcterms:created>
  <dcterms:modified xsi:type="dcterms:W3CDTF">2015-06-02T11:08:00Z</dcterms:modified>
</cp:coreProperties>
</file>