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A8" w:rsidRDefault="002138D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0"/>
          <w:szCs w:val="30"/>
        </w:rPr>
        <w:t>Семинар по аэромеханике ЦАГИ – ИТПМ СО РАН – СПбПУ-НИИМ МГУ</w:t>
      </w:r>
    </w:p>
    <w:p w:rsidR="00B348A8" w:rsidRDefault="00B348A8">
      <w:pPr>
        <w:spacing w:line="17" w:lineRule="exact"/>
        <w:rPr>
          <w:sz w:val="24"/>
          <w:szCs w:val="24"/>
        </w:rPr>
      </w:pPr>
    </w:p>
    <w:p w:rsidR="00B348A8" w:rsidRDefault="002138DA">
      <w:pPr>
        <w:spacing w:line="236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МЕТОДЫ ПРИКЛАДНОГО ФУНКЦИОНАЛЬНОГО АНАЛИЗА И ТЕОРИИ СЛУЧАЙНЫХ ПРОЦЕССОВ ДЛЯ ОПИСАНИЯ ДИСПЕРСНЫХ ТУРБУЛЕНТНЫХ ПОТОКОВ</w:t>
      </w:r>
    </w:p>
    <w:p w:rsidR="00B348A8" w:rsidRDefault="00B348A8">
      <w:pPr>
        <w:spacing w:line="4" w:lineRule="exact"/>
        <w:rPr>
          <w:sz w:val="24"/>
          <w:szCs w:val="24"/>
        </w:rPr>
      </w:pPr>
    </w:p>
    <w:p w:rsidR="00B348A8" w:rsidRDefault="002138D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32"/>
          <w:szCs w:val="32"/>
          <w:u w:val="single"/>
        </w:rPr>
        <w:t>Деревич</w:t>
      </w:r>
      <w:bookmarkStart w:id="0" w:name="_GoBack"/>
      <w:bookmarkEnd w:id="0"/>
      <w:r>
        <w:rPr>
          <w:rFonts w:eastAsia="Times New Roman"/>
          <w:b/>
          <w:bCs/>
          <w:i/>
          <w:iCs/>
          <w:sz w:val="32"/>
          <w:szCs w:val="32"/>
          <w:u w:val="single"/>
        </w:rPr>
        <w:t xml:space="preserve"> Игорь Владимирович </w:t>
      </w:r>
      <w:r>
        <w:rPr>
          <w:rFonts w:eastAsia="Times New Roman"/>
          <w:b/>
          <w:bCs/>
          <w:sz w:val="32"/>
          <w:szCs w:val="32"/>
          <w:u w:val="single"/>
        </w:rPr>
        <w:t>(МГТУ им.</w:t>
      </w:r>
      <w:r>
        <w:rPr>
          <w:rFonts w:eastAsia="Times New Roman"/>
          <w:b/>
          <w:bCs/>
          <w:i/>
          <w:iCs/>
          <w:sz w:val="32"/>
          <w:szCs w:val="32"/>
          <w:u w:val="single"/>
        </w:rPr>
        <w:t xml:space="preserve"> </w:t>
      </w:r>
      <w:r>
        <w:rPr>
          <w:rFonts w:eastAsia="Times New Roman"/>
          <w:b/>
          <w:bCs/>
          <w:sz w:val="32"/>
          <w:szCs w:val="32"/>
          <w:u w:val="single"/>
        </w:rPr>
        <w:t>Н.Э.</w:t>
      </w:r>
      <w:r>
        <w:rPr>
          <w:rFonts w:eastAsia="Times New Roman"/>
          <w:b/>
          <w:bCs/>
          <w:i/>
          <w:iCs/>
          <w:sz w:val="32"/>
          <w:szCs w:val="32"/>
          <w:u w:val="single"/>
        </w:rPr>
        <w:t xml:space="preserve"> </w:t>
      </w:r>
      <w:r>
        <w:rPr>
          <w:rFonts w:eastAsia="Times New Roman"/>
          <w:b/>
          <w:bCs/>
          <w:sz w:val="32"/>
          <w:szCs w:val="32"/>
          <w:u w:val="single"/>
        </w:rPr>
        <w:t>Баумана)</w:t>
      </w:r>
    </w:p>
    <w:p w:rsidR="00B348A8" w:rsidRDefault="00B348A8">
      <w:pPr>
        <w:spacing w:line="2" w:lineRule="exact"/>
        <w:rPr>
          <w:sz w:val="24"/>
          <w:szCs w:val="24"/>
        </w:rPr>
      </w:pPr>
    </w:p>
    <w:p w:rsidR="00B348A8" w:rsidRDefault="002138DA">
      <w:pPr>
        <w:tabs>
          <w:tab w:val="left" w:pos="7460"/>
        </w:tabs>
        <w:ind w:left="1820"/>
        <w:rPr>
          <w:sz w:val="20"/>
          <w:szCs w:val="20"/>
        </w:rPr>
      </w:pPr>
      <w:r>
        <w:rPr>
          <w:rFonts w:eastAsia="Times New Roman"/>
          <w:b/>
          <w:bCs/>
          <w:color w:val="0000FF"/>
          <w:sz w:val="32"/>
          <w:szCs w:val="32"/>
          <w:u w:val="single"/>
        </w:rPr>
        <w:t>DerevichIgor@bmstu.ru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32"/>
          <w:szCs w:val="32"/>
        </w:rPr>
        <w:t>2017-26-12</w:t>
      </w:r>
    </w:p>
    <w:p w:rsidR="00B348A8" w:rsidRDefault="00B348A8">
      <w:pPr>
        <w:spacing w:line="383" w:lineRule="exact"/>
        <w:rPr>
          <w:sz w:val="24"/>
          <w:szCs w:val="24"/>
        </w:rPr>
      </w:pPr>
    </w:p>
    <w:p w:rsidR="00B348A8" w:rsidRDefault="002138DA">
      <w:pPr>
        <w:numPr>
          <w:ilvl w:val="1"/>
          <w:numId w:val="1"/>
        </w:numPr>
        <w:tabs>
          <w:tab w:val="left" w:pos="1056"/>
        </w:tabs>
        <w:spacing w:line="238" w:lineRule="auto"/>
        <w:ind w:firstLine="714"/>
        <w:jc w:val="both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докладе рассматривается течение турбулентное газа с примесью химически пассивных инерционных твердых частиц, а также химически активных частиц, в объеме которых могут проходить экзотермические химические реакции (например, горение кокса, реакци</w:t>
      </w:r>
      <w:r>
        <w:rPr>
          <w:rFonts w:eastAsia="Times New Roman"/>
          <w:b/>
          <w:bCs/>
          <w:sz w:val="32"/>
          <w:szCs w:val="32"/>
        </w:rPr>
        <w:t>и синтеза и т.п.). Описание дисперсной фазы строится в переменных Эйлера. Этот подход совместно с традиционным описанием динамики, тепло и массопереноса</w:t>
      </w:r>
    </w:p>
    <w:p w:rsidR="00B348A8" w:rsidRDefault="00B348A8">
      <w:pPr>
        <w:spacing w:line="19" w:lineRule="exact"/>
        <w:rPr>
          <w:rFonts w:eastAsia="Times New Roman"/>
          <w:b/>
          <w:bCs/>
          <w:sz w:val="32"/>
          <w:szCs w:val="32"/>
        </w:rPr>
      </w:pPr>
    </w:p>
    <w:p w:rsidR="00B348A8" w:rsidRDefault="002138DA">
      <w:pPr>
        <w:numPr>
          <w:ilvl w:val="0"/>
          <w:numId w:val="1"/>
        </w:numPr>
        <w:tabs>
          <w:tab w:val="left" w:pos="410"/>
        </w:tabs>
        <w:spacing w:line="238" w:lineRule="auto"/>
        <w:ind w:firstLine="6"/>
        <w:jc w:val="both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газе при турбулентном течении позволяет строить экономичные расчетные схемы для решения инженерных зад</w:t>
      </w:r>
      <w:r>
        <w:rPr>
          <w:rFonts w:eastAsia="Times New Roman"/>
          <w:b/>
          <w:bCs/>
          <w:sz w:val="32"/>
          <w:szCs w:val="32"/>
        </w:rPr>
        <w:t>ач. Замкнутые уравнения для осредненных параметров дисперсной фазы (скорость, температура, концентрация), а также уравнения для вторых моментов флуктуаций скорости и температуры дисперсной фазы с учетом химических реакций получаются из замкнутого уравнения</w:t>
      </w:r>
      <w:r>
        <w:rPr>
          <w:rFonts w:eastAsia="Times New Roman"/>
          <w:b/>
          <w:bCs/>
          <w:sz w:val="32"/>
          <w:szCs w:val="32"/>
        </w:rPr>
        <w:t xml:space="preserve"> для функции плотности вероятности (ФПВ) скорости, температуры и координат частиц в случайном поле скорости и температуры газа.</w:t>
      </w:r>
    </w:p>
    <w:p w:rsidR="00B348A8" w:rsidRDefault="00B348A8">
      <w:pPr>
        <w:spacing w:line="25" w:lineRule="exact"/>
        <w:rPr>
          <w:rFonts w:eastAsia="Times New Roman"/>
          <w:b/>
          <w:bCs/>
          <w:sz w:val="32"/>
          <w:szCs w:val="32"/>
        </w:rPr>
      </w:pPr>
    </w:p>
    <w:p w:rsidR="00B348A8" w:rsidRDefault="002138DA">
      <w:pPr>
        <w:spacing w:line="239" w:lineRule="auto"/>
        <w:ind w:firstLine="708"/>
        <w:jc w:val="both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Замкнутое уравнение для ФПВ дисперсной фазы строится методами современного прикладного функционального анализа и теории случайн</w:t>
      </w:r>
      <w:r>
        <w:rPr>
          <w:rFonts w:eastAsia="Times New Roman"/>
          <w:b/>
          <w:bCs/>
          <w:sz w:val="32"/>
          <w:szCs w:val="32"/>
        </w:rPr>
        <w:t>ых процессов. Для учета внутренней структуры турбулентности привлекаются спектральные методы теории случайных процессов. Влияние флуктуаций температуры на скорость гетерогенных экзотермических химических реакций исследуется с привлечение прямого и обратног</w:t>
      </w:r>
      <w:r>
        <w:rPr>
          <w:rFonts w:eastAsia="Times New Roman"/>
          <w:b/>
          <w:bCs/>
          <w:sz w:val="32"/>
          <w:szCs w:val="32"/>
        </w:rPr>
        <w:t>о уравнений Колмогорова для функции плотности вероятности перехода. На основе приближенного решения уравнения для ФПВ получены граничные условия для средней скорости, температуры и концентрации дисперсной фазы на омываемой поверхности с учетом абсорбции ча</w:t>
      </w:r>
      <w:r>
        <w:rPr>
          <w:rFonts w:eastAsia="Times New Roman"/>
          <w:b/>
          <w:bCs/>
          <w:sz w:val="32"/>
          <w:szCs w:val="32"/>
        </w:rPr>
        <w:t>стиц, передачи тепла в стенку, шероховатости стенки. На основе спектрального подхода исследуется влияние инерции частиц на относительную скорость и частоту столкновений частиц.</w:t>
      </w:r>
    </w:p>
    <w:p w:rsidR="00B348A8" w:rsidRDefault="00B348A8">
      <w:pPr>
        <w:spacing w:line="20" w:lineRule="exact"/>
        <w:rPr>
          <w:rFonts w:eastAsia="Times New Roman"/>
          <w:b/>
          <w:bCs/>
          <w:sz w:val="32"/>
          <w:szCs w:val="32"/>
        </w:rPr>
      </w:pPr>
    </w:p>
    <w:p w:rsidR="00B348A8" w:rsidRDefault="002138DA">
      <w:pPr>
        <w:spacing w:line="236" w:lineRule="auto"/>
        <w:ind w:left="720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Представлены результаты и сопоставление с экспериментом и DNS. 1. Течение газо</w:t>
      </w:r>
      <w:r>
        <w:rPr>
          <w:rFonts w:eastAsia="Times New Roman"/>
          <w:b/>
          <w:bCs/>
          <w:sz w:val="32"/>
          <w:szCs w:val="32"/>
        </w:rPr>
        <w:t>взвеси в круглой трубе, осаждение частиц на стенку, течение в газовзвеси струе на выходе из сопла (сопоставление с</w:t>
      </w:r>
    </w:p>
    <w:p w:rsidR="00B348A8" w:rsidRDefault="00B348A8">
      <w:pPr>
        <w:spacing w:line="2" w:lineRule="exact"/>
        <w:rPr>
          <w:rFonts w:eastAsia="Times New Roman"/>
          <w:b/>
          <w:bCs/>
          <w:sz w:val="32"/>
          <w:szCs w:val="32"/>
        </w:rPr>
      </w:pPr>
    </w:p>
    <w:p w:rsidR="00B348A8" w:rsidRDefault="002138DA">
      <w:pPr>
        <w:ind w:left="1080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экспериментом и DNS).</w:t>
      </w:r>
    </w:p>
    <w:p w:rsidR="00B348A8" w:rsidRDefault="00B348A8">
      <w:pPr>
        <w:spacing w:line="15" w:lineRule="exact"/>
        <w:rPr>
          <w:rFonts w:eastAsia="Times New Roman"/>
          <w:b/>
          <w:bCs/>
          <w:sz w:val="32"/>
          <w:szCs w:val="32"/>
        </w:rPr>
      </w:pPr>
    </w:p>
    <w:p w:rsidR="00B348A8" w:rsidRDefault="002138DA">
      <w:pPr>
        <w:spacing w:line="234" w:lineRule="auto"/>
        <w:ind w:left="1080" w:hanging="360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2. Относительная скорость частиц в турбулентном потоке (сопоставление с DNS).</w:t>
      </w:r>
    </w:p>
    <w:p w:rsidR="00B348A8" w:rsidRDefault="00B348A8">
      <w:pPr>
        <w:spacing w:line="19" w:lineRule="exact"/>
        <w:rPr>
          <w:rFonts w:eastAsia="Times New Roman"/>
          <w:b/>
          <w:bCs/>
          <w:sz w:val="32"/>
          <w:szCs w:val="32"/>
        </w:rPr>
      </w:pPr>
    </w:p>
    <w:p w:rsidR="00B348A8" w:rsidRDefault="002138DA">
      <w:pPr>
        <w:spacing w:line="234" w:lineRule="auto"/>
        <w:ind w:left="1080" w:hanging="360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3. Тепловой взрыв частиц в случайном </w:t>
      </w:r>
      <w:r>
        <w:rPr>
          <w:rFonts w:eastAsia="Times New Roman"/>
          <w:b/>
          <w:bCs/>
          <w:sz w:val="32"/>
          <w:szCs w:val="32"/>
        </w:rPr>
        <w:t>поле температуры среды (сопоставление с DNS автора).</w:t>
      </w:r>
    </w:p>
    <w:sectPr w:rsidR="00B348A8">
      <w:pgSz w:w="11900" w:h="16841"/>
      <w:pgMar w:top="563" w:right="566" w:bottom="141" w:left="560" w:header="0" w:footer="0" w:gutter="0"/>
      <w:cols w:space="720" w:equalWidth="0">
        <w:col w:w="10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823"/>
    <w:multiLevelType w:val="hybridMultilevel"/>
    <w:tmpl w:val="08C23984"/>
    <w:lvl w:ilvl="0" w:tplc="02583FF2">
      <w:start w:val="1"/>
      <w:numFmt w:val="bullet"/>
      <w:lvlText w:val="в"/>
      <w:lvlJc w:val="left"/>
    </w:lvl>
    <w:lvl w:ilvl="1" w:tplc="AB349FF4">
      <w:start w:val="1"/>
      <w:numFmt w:val="bullet"/>
      <w:lvlText w:val="В"/>
      <w:lvlJc w:val="left"/>
    </w:lvl>
    <w:lvl w:ilvl="2" w:tplc="D7D6E67E">
      <w:numFmt w:val="decimal"/>
      <w:lvlText w:val=""/>
      <w:lvlJc w:val="left"/>
    </w:lvl>
    <w:lvl w:ilvl="3" w:tplc="F0D4ABFC">
      <w:numFmt w:val="decimal"/>
      <w:lvlText w:val=""/>
      <w:lvlJc w:val="left"/>
    </w:lvl>
    <w:lvl w:ilvl="4" w:tplc="8CE0FFF8">
      <w:numFmt w:val="decimal"/>
      <w:lvlText w:val=""/>
      <w:lvlJc w:val="left"/>
    </w:lvl>
    <w:lvl w:ilvl="5" w:tplc="94F03664">
      <w:numFmt w:val="decimal"/>
      <w:lvlText w:val=""/>
      <w:lvlJc w:val="left"/>
    </w:lvl>
    <w:lvl w:ilvl="6" w:tplc="EC80AAE6">
      <w:numFmt w:val="decimal"/>
      <w:lvlText w:val=""/>
      <w:lvlJc w:val="left"/>
    </w:lvl>
    <w:lvl w:ilvl="7" w:tplc="B2D2CE00">
      <w:numFmt w:val="decimal"/>
      <w:lvlText w:val=""/>
      <w:lvlJc w:val="left"/>
    </w:lvl>
    <w:lvl w:ilvl="8" w:tplc="5F5E075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A8"/>
    <w:rsid w:val="002138DA"/>
    <w:rsid w:val="00B3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Ivan</cp:lastModifiedBy>
  <cp:revision>2</cp:revision>
  <dcterms:created xsi:type="dcterms:W3CDTF">2018-09-17T07:47:00Z</dcterms:created>
  <dcterms:modified xsi:type="dcterms:W3CDTF">2018-09-20T05:58:00Z</dcterms:modified>
</cp:coreProperties>
</file>